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00" w:type="dxa"/>
        <w:tblInd w:w="-29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2"/>
        <w:gridCol w:w="5548"/>
      </w:tblGrid>
      <w:tr w14:paraId="75665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5AD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ascii="Microsoft YaHei UI" w:hAnsi="Microsoft YaHei UI" w:eastAsia="Microsoft YaHei UI" w:cs="Microsoft YaHei U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采购项目名称</w:t>
            </w:r>
          </w:p>
        </w:tc>
        <w:tc>
          <w:tcPr>
            <w:tcW w:w="55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3A0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2026年健康宣教用品采购项目</w:t>
            </w:r>
          </w:p>
        </w:tc>
      </w:tr>
      <w:tr w14:paraId="358EFA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7C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采购项目编号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AA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60515</w:t>
            </w:r>
          </w:p>
        </w:tc>
      </w:tr>
      <w:tr w14:paraId="2159D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26B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采购方式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47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询价采购</w:t>
            </w:r>
          </w:p>
        </w:tc>
      </w:tr>
      <w:tr w14:paraId="077366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222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发布时间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AF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年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月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日</w:t>
            </w:r>
          </w:p>
        </w:tc>
      </w:tr>
      <w:tr w14:paraId="2C2F7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2E2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项目包个数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4E8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z w:val="24"/>
                <w:szCs w:val="24"/>
              </w:rPr>
              <w:t>1</w:t>
            </w:r>
          </w:p>
        </w:tc>
      </w:tr>
      <w:tr w14:paraId="1838A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A0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采购结果总金额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424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48050 （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元）</w:t>
            </w:r>
          </w:p>
        </w:tc>
      </w:tr>
      <w:tr w14:paraId="3ED716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418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成交供应商名称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BAF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left"/>
              <w:rPr>
                <w:rFonts w:hint="default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/>
              </w:rPr>
              <w:t>四川鑫亿顺豪商贸有限公司</w:t>
            </w:r>
          </w:p>
        </w:tc>
      </w:tr>
      <w:tr w14:paraId="473B3E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67F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left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成交内容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9B6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left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2026年健康宣教用品</w:t>
            </w:r>
          </w:p>
        </w:tc>
      </w:tr>
      <w:tr w14:paraId="07450D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63E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各包合同履行日期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2CF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1年</w:t>
            </w:r>
          </w:p>
        </w:tc>
      </w:tr>
      <w:tr w14:paraId="36F4E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A62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评审委员会成员名单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DF0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default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 xml:space="preserve"> 王蓓、</w:t>
            </w: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  <w:lang w:val="en-US" w:eastAsia="zh-CN"/>
              </w:rPr>
              <w:t>马继春、杨宇香</w:t>
            </w:r>
          </w:p>
        </w:tc>
      </w:tr>
      <w:tr w14:paraId="671877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17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采购项目联系人姓名和电话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65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王蓓：18096393322</w:t>
            </w:r>
          </w:p>
        </w:tc>
      </w:tr>
      <w:tr w14:paraId="23711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3E5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leftChars="0" w:right="0" w:rightChars="0" w:firstLine="420" w:firstLineChars="0"/>
              <w:jc w:val="left"/>
              <w:rPr>
                <w:rFonts w:hint="eastAsia" w:ascii="Microsoft YaHei UI" w:hAnsi="Microsoft YaHei UI" w:eastAsia="Microsoft YaHei UI" w:cs="Microsoft YaHei U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555555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F7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Theme="minorHAnsi" w:hAnsiTheme="minorHAnsi" w:eastAsiaTheme="minorEastAsia" w:cstheme="minorBidi"/>
                <w:color w:val="555555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309A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Microsoft YaHei UI" w:hAnsi="Microsoft YaHei UI" w:eastAsia="Microsoft YaHei UI" w:cs="Microsoft YaHei UI"/>
          <w:sz w:val="24"/>
          <w:szCs w:val="24"/>
        </w:rPr>
      </w:pPr>
    </w:p>
    <w:p w14:paraId="16284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zZjMmE3NDEzYjZkMDEyNGM1YjcxMjI4YTVjMjUifQ=="/>
  </w:docVars>
  <w:rsids>
    <w:rsidRoot w:val="00000000"/>
    <w:rsid w:val="05B00223"/>
    <w:rsid w:val="0C031BAE"/>
    <w:rsid w:val="3026709A"/>
    <w:rsid w:val="4845248D"/>
    <w:rsid w:val="554853D5"/>
    <w:rsid w:val="57A74EC9"/>
    <w:rsid w:val="58A266C6"/>
    <w:rsid w:val="5DF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169</Characters>
  <Lines>0</Lines>
  <Paragraphs>0</Paragraphs>
  <TotalTime>89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2023-09-18T13:26:00Z</dcterms:created>
  <dc:creator>m0NEZ</dc:creator>
  <cp:lastModifiedBy>杜雨芳</cp:lastModifiedBy>
  <dcterms:modified xsi:type="dcterms:W3CDTF">2026-05-15T03:47:12Z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4FBEFF2D9E664C27981A5712867F62EE_13</vt:lpwstr>
  </property>
  <property fmtid="{D5CDD505-2E9C-101B-9397-08002B2CF9AE}" pid="4" name="KSOTemplateDocerSaveRecord">
    <vt:lpwstr>eyJoZGlkIjoiZjJjYzZjMmE3NDEzYjZkMDEyNGM1YjcxMjI4YTVjMjUiLCJ1c2VySWQiOiIzNTMwODYyMjMifQ==</vt:lpwstr>
  </property>
</Properties>
</file>