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val="0"/>
        <w:adjustRightInd/>
        <w:snapToGrid/>
        <w:spacing w:after="0"/>
        <w:ind w:left="-594" w:leftChars="-270" w:firstLine="562" w:firstLineChars="200"/>
        <w:rPr>
          <w:rFonts w:ascii="黑体" w:hAnsi="黑体" w:eastAsia="黑体" w:cs="Segoe UI"/>
          <w:b/>
          <w:bCs/>
          <w:color w:val="333333"/>
          <w:sz w:val="28"/>
          <w:szCs w:val="28"/>
        </w:rPr>
      </w:pPr>
      <w:r>
        <w:rPr>
          <w:rFonts w:hint="eastAsia" w:ascii="黑体" w:hAnsi="黑体" w:eastAsia="黑体" w:cs="Segoe UI"/>
          <w:b/>
          <w:bCs/>
          <w:color w:val="333333"/>
          <w:sz w:val="28"/>
          <w:szCs w:val="28"/>
        </w:rPr>
        <w:t>附件1：</w:t>
      </w:r>
    </w:p>
    <w:p>
      <w:pPr>
        <w:jc w:val="center"/>
        <w:rPr>
          <w:rFonts w:ascii="宋体" w:hAnsi="宋体" w:eastAsia="宋体" w:cs="Segoe UI"/>
          <w:b/>
          <w:bCs/>
          <w:color w:val="333333"/>
          <w:sz w:val="44"/>
          <w:szCs w:val="44"/>
        </w:rPr>
      </w:pPr>
      <w:r>
        <w:rPr>
          <w:rFonts w:hint="eastAsia" w:ascii="宋体" w:hAnsi="宋体" w:eastAsia="宋体" w:cs="Segoe UI"/>
          <w:b/>
          <w:bCs/>
          <w:color w:val="333333"/>
          <w:sz w:val="44"/>
          <w:szCs w:val="44"/>
        </w:rPr>
        <w:t>采购项目配置需求</w:t>
      </w:r>
    </w:p>
    <w:p>
      <w:pPr>
        <w:shd w:val="clear" w:color="auto" w:fill="FFFFFF"/>
        <w:wordWrap w:val="0"/>
        <w:rPr>
          <w:rFonts w:hint="eastAsia" w:ascii="仿宋" w:hAnsi="仿宋" w:eastAsia="仿宋" w:cs="Segoe UI"/>
          <w:color w:val="333333"/>
          <w:spacing w:val="8"/>
          <w:sz w:val="24"/>
          <w:szCs w:val="24"/>
        </w:rPr>
      </w:pPr>
      <w:r>
        <w:rPr>
          <w:rFonts w:hint="eastAsia" w:ascii="仿宋" w:hAnsi="仿宋" w:eastAsia="仿宋" w:cs="Segoe UI"/>
          <w:color w:val="333333"/>
          <w:spacing w:val="8"/>
          <w:sz w:val="24"/>
          <w:szCs w:val="24"/>
        </w:rPr>
        <w:t>1.产品名称：一次性使用采血器（BD无痛采血针）;</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2.采购预算：每支采血器单价限价6元人民币，总预算4.8万元人民币</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3.数量：8000支；</w:t>
      </w:r>
      <w:r>
        <w:rPr>
          <w:rFonts w:ascii="仿宋" w:hAnsi="仿宋" w:eastAsia="仿宋" w:cs="Segoe UI"/>
          <w:color w:val="333333"/>
          <w:spacing w:val="8"/>
          <w:sz w:val="24"/>
          <w:szCs w:val="24"/>
        </w:rPr>
        <w:t xml:space="preserve"> </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4.用途：用于新生儿遗传代谢病筛查采血；</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5.技术参数要求：</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5.1 资质要求:应具备医疗器械注册证；</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5.2  *规格要求：型号：366594    2.0mmx1.5mm；</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 xml:space="preserve">5.3 ▲材质要求：外科专用超薄不锈钢材料； </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5.4 ▲灭菌要求：经过钴60伽马射线灭菌；</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5.5 *操作要求：使用按压式发射设计，一步式触压。采血器内设一个弹簧，固定刺入深度，保证采血量，准确到位，自动缩回，整个采血过程与人体接触时间仅为0.3秒，实现快速、精确、稳定的穿刺。</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5.6 质保要求：出厂有效期≥36个月。</w:t>
      </w:r>
    </w:p>
    <w:p>
      <w:pPr>
        <w:shd w:val="clear" w:color="auto" w:fill="FFFFFF"/>
        <w:wordWrap w:val="0"/>
        <w:rPr>
          <w:rFonts w:ascii="仿宋" w:hAnsi="仿宋" w:eastAsia="仿宋"/>
        </w:rPr>
      </w:pPr>
      <w:r>
        <w:rPr>
          <w:rFonts w:hint="eastAsia" w:ascii="仿宋" w:hAnsi="仿宋" w:eastAsia="仿宋" w:cs="Segoe UI"/>
          <w:color w:val="333333"/>
          <w:spacing w:val="8"/>
          <w:sz w:val="24"/>
          <w:szCs w:val="24"/>
        </w:rPr>
        <w:t>备注:</w:t>
      </w:r>
      <w:r>
        <w:rPr>
          <w:rFonts w:hint="eastAsia" w:ascii="仿宋" w:hAnsi="仿宋" w:eastAsia="仿宋"/>
        </w:rPr>
        <w:t xml:space="preserve"> </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1.以上打▲号的参数为本次招标项目的实质性要求，不允许有负偏离。</w:t>
      </w:r>
    </w:p>
    <w:p>
      <w:pPr>
        <w:shd w:val="clear" w:color="auto" w:fill="FFFFFF"/>
        <w:wordWrap w:val="0"/>
        <w:rPr>
          <w:rFonts w:ascii="仿宋" w:hAnsi="仿宋" w:eastAsia="仿宋" w:cs="Segoe UI"/>
          <w:color w:val="333333"/>
          <w:spacing w:val="8"/>
          <w:sz w:val="24"/>
          <w:szCs w:val="24"/>
        </w:rPr>
      </w:pPr>
      <w:r>
        <w:rPr>
          <w:rFonts w:hint="eastAsia" w:ascii="仿宋" w:hAnsi="仿宋" w:eastAsia="仿宋" w:cs="Segoe UI"/>
          <w:color w:val="333333"/>
          <w:spacing w:val="8"/>
          <w:sz w:val="24"/>
          <w:szCs w:val="24"/>
        </w:rPr>
        <w:t>2.以上打*号的参数为重要参数，须提佐证材料或实物样品。</w:t>
      </w:r>
    </w:p>
    <w:p>
      <w:pPr>
        <w:rPr>
          <w:rFonts w:ascii="宋体" w:hAnsi="宋体" w:eastAsia="宋体" w:cs="Segoe UI"/>
          <w:b/>
          <w:bCs/>
          <w:color w:val="333333"/>
          <w:sz w:val="28"/>
          <w:szCs w:val="28"/>
        </w:rPr>
      </w:pPr>
      <w:r>
        <w:rPr>
          <w:rFonts w:ascii="宋体" w:hAnsi="宋体" w:eastAsia="宋体" w:cs="Segoe UI"/>
          <w:b/>
          <w:bCs/>
          <w:color w:val="333333"/>
          <w:sz w:val="28"/>
          <w:szCs w:val="28"/>
        </w:rPr>
        <w:br w:type="page"/>
      </w:r>
    </w:p>
    <w:p>
      <w:pPr>
        <w:shd w:val="clear" w:color="auto" w:fill="FFFFFF"/>
        <w:wordWrap w:val="0"/>
        <w:spacing w:line="400" w:lineRule="atLeast"/>
        <w:rPr>
          <w:rFonts w:ascii="仿宋_GB2312" w:hAnsi="Segoe UI" w:eastAsia="仿宋_GB2312" w:cs="Segoe UI"/>
          <w:b/>
          <w:bCs/>
          <w:color w:val="333333"/>
          <w:sz w:val="28"/>
          <w:szCs w:val="28"/>
        </w:rPr>
      </w:pPr>
    </w:p>
    <w:p>
      <w:pPr>
        <w:shd w:val="clear" w:color="auto" w:fill="FFFFFF"/>
        <w:wordWrap w:val="0"/>
        <w:spacing w:line="400" w:lineRule="atLeast"/>
        <w:rPr>
          <w:rFonts w:ascii="Segoe UI" w:hAnsi="Segoe UI" w:eastAsia="宋体" w:cs="Segoe UI"/>
          <w:color w:val="333333"/>
          <w:sz w:val="18"/>
          <w:szCs w:val="18"/>
        </w:rPr>
      </w:pPr>
      <w:r>
        <w:rPr>
          <w:rFonts w:hint="eastAsia" w:ascii="仿宋_GB2312" w:hAnsi="Segoe UI" w:eastAsia="仿宋_GB2312" w:cs="Segoe UI"/>
          <w:b/>
          <w:bCs/>
          <w:color w:val="333333"/>
          <w:sz w:val="28"/>
          <w:szCs w:val="28"/>
        </w:rPr>
        <w:t>附件2：</w:t>
      </w:r>
      <w:r>
        <w:rPr>
          <w:rFonts w:hint="eastAsia" w:ascii="宋体" w:hAnsi="宋体" w:eastAsia="宋体" w:cs="Segoe UI"/>
          <w:color w:val="333333"/>
          <w:sz w:val="24"/>
          <w:szCs w:val="24"/>
        </w:rPr>
        <w:t> </w:t>
      </w:r>
    </w:p>
    <w:p>
      <w:pPr>
        <w:jc w:val="center"/>
        <w:rPr>
          <w:rFonts w:ascii="宋体" w:hAnsi="宋体" w:eastAsia="宋体" w:cs="Segoe UI"/>
          <w:b/>
          <w:bCs/>
          <w:color w:val="333333"/>
          <w:sz w:val="44"/>
          <w:szCs w:val="44"/>
        </w:rPr>
      </w:pPr>
      <w:r>
        <w:rPr>
          <w:rFonts w:hint="eastAsia" w:ascii="宋体" w:hAnsi="宋体" w:eastAsia="宋体" w:cs="Segoe UI"/>
          <w:b/>
          <w:bCs/>
          <w:color w:val="333333"/>
          <w:sz w:val="44"/>
          <w:szCs w:val="44"/>
        </w:rPr>
        <w:t>采购文件书装订顺序</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1．封面（公司、项目、联系人、联系方式）</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2．目录</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3．品目及报价表（格式见附件3）</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4．规格型号、配置及偏离表（格式见附件3）</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5．企业营业执照（复印件）</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6．</w:t>
      </w:r>
      <w:r>
        <w:rPr>
          <w:rFonts w:hint="eastAsia" w:ascii="仿宋_GB2312" w:hAnsi="Segoe UI" w:eastAsia="仿宋_GB2312" w:cs="Segoe UI"/>
          <w:color w:val="333333"/>
          <w:sz w:val="24"/>
          <w:szCs w:val="24"/>
        </w:rPr>
        <w:t>组织机构代码证、税务登记证（复印件）</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7．法定代表人授权书（原件，格式见附件3）暨经办人授权书，法定代表人、经办人身份证（复印件）</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8．生产厂家授权书（投标人不是生产厂家的）</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9．如是医疗器械，须提供“中华人民共和国医疗器械生产企业许可证”和“中华人民共和国医疗器械经营企业许可证”（复印件）</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10．如是医疗器械，须提供“医疗器械产品注册证和注册登记表”（复印件）</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11．如有产品质量和企业管理体系认证（考核），请提供的有效证明文件的复印或扫描件，质量管理体系认证包括FDA、CE、ISO等认证（提供中文翻译复印件）</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12．质量检测中心或法定机构出具的产品检测报告，性能自测报告，出厂检验报告的复印或扫描件</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13．如有其他证书：产品在技术、节能、安全、环保和自主创新方面获得的认证证书或制造厂家和产品所获国家级荣誉称号等复印或扫描件</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14．产品如有执行标准请提供相应资料（提供产品注册标准：YZB等资料供评审）</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15．产品质量及货源保证书</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16．售后</w:t>
      </w:r>
      <w:r>
        <w:rPr>
          <w:rFonts w:hint="eastAsia" w:ascii="仿宋_GB2312" w:hAnsi="Segoe UI" w:eastAsia="仿宋_GB2312" w:cs="Segoe UI"/>
          <w:color w:val="333333"/>
          <w:sz w:val="24"/>
          <w:szCs w:val="24"/>
        </w:rPr>
        <w:t>服务承诺书，包括质量保证范围，售后服务体系、人员培训计划等，并提供相关人员证明材料，要求见评分办法“售后服务”说明；</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17．如有，提供进口原材料证明书或产品报关资料等</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pacing w:val="8"/>
          <w:sz w:val="24"/>
          <w:szCs w:val="24"/>
        </w:rPr>
        <w:t>18．产品说明书或</w:t>
      </w:r>
      <w:r>
        <w:rPr>
          <w:rFonts w:hint="eastAsia" w:ascii="仿宋_GB2312" w:hAnsi="Segoe UI" w:eastAsia="仿宋_GB2312" w:cs="Segoe UI"/>
          <w:color w:val="333333"/>
          <w:sz w:val="24"/>
          <w:szCs w:val="24"/>
        </w:rPr>
        <w:t>与投标医疗耗材型号一致的产品彩页资料和其他有关介绍资料。</w:t>
      </w:r>
    </w:p>
    <w:p>
      <w:pPr>
        <w:shd w:val="clear" w:color="auto" w:fill="FFFFFF"/>
        <w:wordWrap w:val="0"/>
        <w:ind w:firstLine="512"/>
        <w:rPr>
          <w:rFonts w:ascii="Segoe UI" w:hAnsi="Segoe UI" w:eastAsia="宋体" w:cs="Segoe UI"/>
          <w:color w:val="333333"/>
          <w:sz w:val="18"/>
          <w:szCs w:val="18"/>
        </w:rPr>
      </w:pPr>
      <w:r>
        <w:rPr>
          <w:rFonts w:hint="eastAsia" w:ascii="仿宋_GB2312" w:hAnsi="Segoe UI" w:eastAsia="仿宋_GB2312" w:cs="Segoe UI"/>
          <w:color w:val="333333"/>
          <w:sz w:val="24"/>
          <w:szCs w:val="24"/>
        </w:rPr>
        <w:t>19．业绩证明文件（用户名单及联系人与联系方式，格式见附件3），并提供相应证明文件，要求见评分办法“业绩”说明。</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20．如有，国家规定的其它相关资质证明文件或其它涉及特许经营许可的须提供相关证书。如：卫生许可证、药品经营许可证、生产批件或新药证书等；</w:t>
      </w:r>
    </w:p>
    <w:p>
      <w:pPr>
        <w:shd w:val="clear" w:color="auto" w:fill="FFFFFF"/>
        <w:wordWrap w:val="0"/>
        <w:ind w:firstLine="480"/>
        <w:rPr>
          <w:rFonts w:ascii="Segoe UI" w:hAnsi="Segoe UI" w:eastAsia="宋体" w:cs="Segoe UI"/>
          <w:color w:val="333333"/>
          <w:sz w:val="18"/>
          <w:szCs w:val="18"/>
        </w:rPr>
      </w:pPr>
      <w:r>
        <w:rPr>
          <w:rFonts w:hint="eastAsia" w:ascii="仿宋_GB2312" w:hAnsi="Segoe UI" w:eastAsia="仿宋_GB2312" w:cs="Segoe UI"/>
          <w:color w:val="333333"/>
          <w:sz w:val="24"/>
          <w:szCs w:val="24"/>
        </w:rPr>
        <w:t>21．</w:t>
      </w:r>
      <w:r>
        <w:rPr>
          <w:rFonts w:hint="eastAsia" w:ascii="仿宋_GB2312" w:hAnsi="Segoe UI" w:eastAsia="仿宋_GB2312" w:cs="Segoe UI"/>
          <w:color w:val="333333"/>
          <w:spacing w:val="8"/>
          <w:sz w:val="24"/>
          <w:szCs w:val="24"/>
        </w:rPr>
        <w:t>封底</w:t>
      </w:r>
    </w:p>
    <w:p>
      <w:pPr>
        <w:shd w:val="clear" w:color="auto" w:fill="FFFFFF"/>
        <w:wordWrap w:val="0"/>
        <w:rPr>
          <w:rFonts w:ascii="Segoe UI" w:hAnsi="Segoe UI" w:eastAsia="宋体" w:cs="Segoe UI"/>
          <w:color w:val="333333"/>
          <w:sz w:val="18"/>
          <w:szCs w:val="18"/>
        </w:rPr>
      </w:pPr>
      <w:r>
        <w:rPr>
          <w:rFonts w:hint="eastAsia" w:ascii="仿宋_GB2312" w:hAnsi="Segoe UI" w:eastAsia="仿宋_GB2312" w:cs="Segoe UI"/>
          <w:b/>
          <w:bCs/>
          <w:color w:val="333333"/>
          <w:sz w:val="24"/>
          <w:szCs w:val="24"/>
        </w:rPr>
        <w:t>注：请务必按以上顺序装订资料，如有非中文资料，请同时提供中文翻译件。</w:t>
      </w: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b/>
          <w:bCs/>
          <w:color w:val="333333"/>
          <w:sz w:val="28"/>
          <w:szCs w:val="28"/>
        </w:rPr>
      </w:pPr>
    </w:p>
    <w:p>
      <w:pPr>
        <w:shd w:val="clear" w:color="auto" w:fill="FFFFFF"/>
        <w:wordWrap w:val="0"/>
        <w:ind w:left="-440" w:leftChars="-200" w:right="-440" w:rightChars="-200"/>
        <w:rPr>
          <w:rFonts w:hint="eastAsia" w:ascii="微软雅黑" w:hAnsi="微软雅黑" w:cs="Segoe UI"/>
          <w:b/>
          <w:bCs/>
          <w:color w:val="333333"/>
          <w:sz w:val="28"/>
          <w:szCs w:val="28"/>
        </w:rPr>
      </w:pPr>
    </w:p>
    <w:p>
      <w:pPr>
        <w:shd w:val="clear" w:color="auto" w:fill="FFFFFF"/>
        <w:wordWrap w:val="0"/>
        <w:ind w:left="-440" w:leftChars="-200" w:right="-440" w:rightChars="-200"/>
        <w:rPr>
          <w:rFonts w:hint="eastAsia" w:ascii="微软雅黑" w:hAnsi="微软雅黑" w:cs="Segoe UI"/>
          <w:b/>
          <w:bCs/>
          <w:color w:val="333333"/>
          <w:sz w:val="28"/>
          <w:szCs w:val="28"/>
        </w:rPr>
      </w:pPr>
    </w:p>
    <w:p>
      <w:pPr>
        <w:shd w:val="clear" w:color="auto" w:fill="FFFFFF"/>
        <w:wordWrap w:val="0"/>
        <w:ind w:left="-440" w:leftChars="-200" w:right="-440" w:rightChars="-200"/>
        <w:rPr>
          <w:rFonts w:hint="eastAsia" w:ascii="微软雅黑" w:hAnsi="微软雅黑" w:cs="Segoe UI"/>
          <w:b/>
          <w:bCs/>
          <w:color w:val="333333"/>
          <w:sz w:val="28"/>
          <w:szCs w:val="28"/>
        </w:rPr>
      </w:pPr>
    </w:p>
    <w:p>
      <w:pPr>
        <w:shd w:val="clear" w:color="auto" w:fill="FFFFFF"/>
        <w:wordWrap w:val="0"/>
        <w:ind w:left="-440" w:leftChars="-200" w:right="-440" w:rightChars="-200"/>
        <w:rPr>
          <w:rFonts w:hint="eastAsia" w:ascii="微软雅黑" w:hAnsi="微软雅黑" w:cs="Segoe UI"/>
          <w:b/>
          <w:bCs/>
          <w:color w:val="333333"/>
          <w:sz w:val="28"/>
          <w:szCs w:val="28"/>
        </w:rPr>
      </w:pPr>
    </w:p>
    <w:p>
      <w:pPr>
        <w:shd w:val="clear" w:color="auto" w:fill="FFFFFF"/>
        <w:wordWrap w:val="0"/>
        <w:ind w:left="-440" w:leftChars="-200" w:right="-440" w:rightChars="-200"/>
        <w:rPr>
          <w:rFonts w:ascii="微软雅黑" w:hAnsi="微软雅黑" w:cs="Segoe UI"/>
          <w:color w:val="333333"/>
          <w:sz w:val="28"/>
          <w:szCs w:val="28"/>
        </w:rPr>
      </w:pPr>
      <w:r>
        <w:rPr>
          <w:rFonts w:hint="eastAsia" w:ascii="微软雅黑" w:hAnsi="微软雅黑" w:cs="Segoe UI"/>
          <w:b/>
          <w:bCs/>
          <w:color w:val="333333"/>
          <w:sz w:val="28"/>
          <w:szCs w:val="28"/>
        </w:rPr>
        <w:t>附件3：主要表格格式</w:t>
      </w:r>
    </w:p>
    <w:p>
      <w:pPr>
        <w:shd w:val="clear" w:color="auto" w:fill="FFFFFF"/>
        <w:wordWrap w:val="0"/>
        <w:ind w:left="-440" w:leftChars="-200" w:right="-440" w:rightChars="-200"/>
        <w:rPr>
          <w:rFonts w:ascii="微软雅黑" w:hAnsi="微软雅黑" w:cs="Segoe UI"/>
          <w:color w:val="333333"/>
          <w:sz w:val="28"/>
          <w:szCs w:val="28"/>
        </w:rPr>
      </w:pPr>
      <w:r>
        <w:rPr>
          <w:rFonts w:hint="eastAsia" w:ascii="微软雅黑" w:hAnsi="微软雅黑" w:cs="Segoe UI"/>
          <w:color w:val="333333"/>
          <w:sz w:val="28"/>
          <w:szCs w:val="28"/>
        </w:rPr>
        <w:t> </w:t>
      </w:r>
      <w:r>
        <w:rPr>
          <w:rFonts w:hint="eastAsia" w:ascii="微软雅黑" w:hAnsi="微软雅黑" w:cs="Segoe UI"/>
          <w:bCs/>
          <w:color w:val="333333"/>
          <w:sz w:val="28"/>
          <w:szCs w:val="28"/>
        </w:rPr>
        <w:t>附件3-1：</w:t>
      </w:r>
    </w:p>
    <w:p>
      <w:pPr>
        <w:shd w:val="clear" w:color="auto" w:fill="FFFFFF"/>
        <w:wordWrap w:val="0"/>
        <w:spacing w:line="270" w:lineRule="atLeast"/>
        <w:jc w:val="center"/>
        <w:rPr>
          <w:rFonts w:ascii="微软雅黑" w:hAnsi="微软雅黑" w:cs="Segoe UI"/>
          <w:color w:val="333333"/>
          <w:sz w:val="28"/>
          <w:szCs w:val="28"/>
        </w:rPr>
      </w:pPr>
      <w:r>
        <w:rPr>
          <w:rFonts w:hint="eastAsia" w:ascii="微软雅黑" w:hAnsi="微软雅黑" w:cs="Segoe UI"/>
          <w:bCs/>
          <w:color w:val="333333"/>
          <w:sz w:val="28"/>
          <w:szCs w:val="28"/>
        </w:rPr>
        <w:t>偏离表</w:t>
      </w:r>
    </w:p>
    <w:tbl>
      <w:tblPr>
        <w:tblStyle w:val="10"/>
        <w:tblW w:w="0" w:type="auto"/>
        <w:jc w:val="center"/>
        <w:tblLayout w:type="autofit"/>
        <w:tblCellMar>
          <w:top w:w="0" w:type="dxa"/>
          <w:left w:w="0" w:type="dxa"/>
          <w:bottom w:w="0" w:type="dxa"/>
          <w:right w:w="0" w:type="dxa"/>
        </w:tblCellMar>
      </w:tblPr>
      <w:tblGrid>
        <w:gridCol w:w="784"/>
        <w:gridCol w:w="2899"/>
        <w:gridCol w:w="2935"/>
        <w:gridCol w:w="1910"/>
      </w:tblGrid>
      <w:tr>
        <w:tblPrEx>
          <w:tblCellMar>
            <w:top w:w="0" w:type="dxa"/>
            <w:left w:w="0" w:type="dxa"/>
            <w:bottom w:w="0" w:type="dxa"/>
            <w:right w:w="0" w:type="dxa"/>
          </w:tblCellMar>
        </w:tblPrEx>
        <w:trPr>
          <w:trHeight w:val="600" w:hRule="atLeast"/>
          <w:jc w:val="center"/>
        </w:trPr>
        <w:tc>
          <w:tcPr>
            <w:tcW w:w="8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序号</w:t>
            </w:r>
          </w:p>
        </w:tc>
        <w:tc>
          <w:tcPr>
            <w:tcW w:w="30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招标要求</w:t>
            </w:r>
          </w:p>
        </w:tc>
        <w:tc>
          <w:tcPr>
            <w:tcW w:w="31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投标响应</w:t>
            </w:r>
          </w:p>
        </w:tc>
        <w:tc>
          <w:tcPr>
            <w:tcW w:w="20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偏离及其影响</w:t>
            </w:r>
          </w:p>
        </w:tc>
      </w:tr>
      <w:tr>
        <w:tblPrEx>
          <w:tblCellMar>
            <w:top w:w="0" w:type="dxa"/>
            <w:left w:w="0" w:type="dxa"/>
            <w:bottom w:w="0" w:type="dxa"/>
            <w:right w:w="0" w:type="dxa"/>
          </w:tblCellMar>
        </w:tblPrEx>
        <w:trPr>
          <w:trHeight w:val="465" w:hRule="atLeast"/>
          <w:jc w:val="center"/>
        </w:trPr>
        <w:tc>
          <w:tcPr>
            <w:tcW w:w="81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 </w:t>
            </w:r>
          </w:p>
        </w:tc>
        <w:tc>
          <w:tcPr>
            <w:tcW w:w="3099" w:type="dxa"/>
            <w:tcBorders>
              <w:top w:val="nil"/>
              <w:left w:val="nil"/>
              <w:bottom w:val="single" w:color="auto" w:sz="8" w:space="0"/>
              <w:right w:val="single" w:color="auto" w:sz="8" w:space="0"/>
            </w:tcBorders>
            <w:tcMar>
              <w:top w:w="0" w:type="dxa"/>
              <w:left w:w="108" w:type="dxa"/>
              <w:bottom w:w="0" w:type="dxa"/>
              <w:right w:w="108" w:type="dxa"/>
            </w:tcMa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 </w:t>
            </w:r>
          </w:p>
        </w:tc>
        <w:tc>
          <w:tcPr>
            <w:tcW w:w="3138" w:type="dxa"/>
            <w:tcBorders>
              <w:top w:val="nil"/>
              <w:left w:val="nil"/>
              <w:bottom w:val="single" w:color="auto" w:sz="8" w:space="0"/>
              <w:right w:val="single" w:color="auto" w:sz="8" w:space="0"/>
            </w:tcBorders>
            <w:tcMar>
              <w:top w:w="0" w:type="dxa"/>
              <w:left w:w="108" w:type="dxa"/>
              <w:bottom w:w="0" w:type="dxa"/>
              <w:right w:w="108" w:type="dxa"/>
            </w:tcMa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 </w:t>
            </w:r>
          </w:p>
        </w:tc>
        <w:tc>
          <w:tcPr>
            <w:tcW w:w="2029" w:type="dxa"/>
            <w:tcBorders>
              <w:top w:val="nil"/>
              <w:left w:val="nil"/>
              <w:bottom w:val="single" w:color="auto" w:sz="8" w:space="0"/>
              <w:right w:val="single" w:color="auto" w:sz="8" w:space="0"/>
            </w:tcBorders>
            <w:tcMar>
              <w:top w:w="0" w:type="dxa"/>
              <w:left w:w="108" w:type="dxa"/>
              <w:bottom w:w="0" w:type="dxa"/>
              <w:right w:w="108" w:type="dxa"/>
            </w:tcMar>
          </w:tcPr>
          <w:p>
            <w:pPr>
              <w:wordWrap w:val="0"/>
              <w:spacing w:line="270" w:lineRule="atLeast"/>
              <w:jc w:val="center"/>
              <w:rPr>
                <w:rFonts w:ascii="微软雅黑" w:hAnsi="微软雅黑" w:cs="宋体"/>
                <w:sz w:val="18"/>
                <w:szCs w:val="18"/>
              </w:rPr>
            </w:pPr>
            <w:r>
              <w:rPr>
                <w:rFonts w:hint="eastAsia" w:ascii="微软雅黑" w:hAnsi="微软雅黑" w:cs="宋体"/>
                <w:sz w:val="24"/>
                <w:szCs w:val="24"/>
              </w:rPr>
              <w:t> </w:t>
            </w:r>
          </w:p>
        </w:tc>
      </w:tr>
    </w:tbl>
    <w:p>
      <w:pPr>
        <w:shd w:val="clear" w:color="auto" w:fill="FFFFFF"/>
        <w:wordWrap w:val="0"/>
        <w:spacing w:line="270" w:lineRule="atLeast"/>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注：</w:t>
      </w:r>
    </w:p>
    <w:p>
      <w:pPr>
        <w:shd w:val="clear" w:color="auto" w:fill="FFFFFF"/>
        <w:wordWrap w:val="0"/>
        <w:spacing w:line="270" w:lineRule="atLeast"/>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1.此表要求投标文件与招标文件要求一一对应、逐一列出；</w:t>
      </w:r>
    </w:p>
    <w:p>
      <w:pPr>
        <w:shd w:val="clear" w:color="auto" w:fill="FFFFFF"/>
        <w:wordWrap w:val="0"/>
        <w:spacing w:line="270" w:lineRule="atLeast"/>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2.投标文件中与招标文件要求有负偏离的内容必须在此表中列出，否则视为无效投标。供应商必须据实填写，不得虚假响应，否则投标无效并按规定追究其相关责任。</w:t>
      </w:r>
    </w:p>
    <w:p>
      <w:pPr>
        <w:shd w:val="clear" w:color="auto" w:fill="FFFFFF"/>
        <w:wordWrap w:val="0"/>
        <w:spacing w:line="270" w:lineRule="atLeast"/>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法定代表人或授权代表签字：</w:t>
      </w:r>
    </w:p>
    <w:p>
      <w:pPr>
        <w:shd w:val="clear" w:color="auto" w:fill="FFFFFF"/>
        <w:wordWrap w:val="0"/>
        <w:spacing w:line="270" w:lineRule="atLeast"/>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日期：</w:t>
      </w:r>
    </w:p>
    <w:p>
      <w:pPr>
        <w:shd w:val="clear" w:color="auto" w:fill="FFFFFF"/>
        <w:wordWrap w:val="0"/>
        <w:spacing w:line="270" w:lineRule="atLeast"/>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color w:val="333333"/>
          <w:sz w:val="28"/>
          <w:szCs w:val="28"/>
        </w:rPr>
      </w:pPr>
      <w:r>
        <w:rPr>
          <w:rFonts w:hint="eastAsia" w:ascii="微软雅黑" w:hAnsi="微软雅黑" w:cs="Segoe UI"/>
          <w:bCs/>
          <w:color w:val="333333"/>
          <w:sz w:val="28"/>
          <w:szCs w:val="28"/>
        </w:rPr>
        <w:t>附件3-2：</w:t>
      </w:r>
    </w:p>
    <w:p>
      <w:pPr>
        <w:shd w:val="clear" w:color="auto" w:fill="FFFFFF"/>
        <w:ind w:left="-440" w:leftChars="-200" w:right="-440" w:rightChars="-200"/>
        <w:jc w:val="center"/>
        <w:rPr>
          <w:rFonts w:ascii="微软雅黑" w:hAnsi="微软雅黑" w:cs="Segoe UI"/>
          <w:color w:val="333333"/>
          <w:sz w:val="28"/>
          <w:szCs w:val="28"/>
        </w:rPr>
      </w:pPr>
      <w:r>
        <w:rPr>
          <w:rFonts w:hint="eastAsia" w:ascii="微软雅黑" w:hAnsi="微软雅黑" w:cs="Segoe UI"/>
          <w:bCs/>
          <w:color w:val="333333"/>
          <w:sz w:val="28"/>
          <w:szCs w:val="28"/>
        </w:rPr>
        <w:t>用户情况表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9"/>
        <w:gridCol w:w="2719"/>
        <w:gridCol w:w="1193"/>
        <w:gridCol w:w="201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669" w:type="dxa"/>
            <w:vMerge w:val="restart"/>
            <w:tcMar>
              <w:top w:w="0" w:type="dxa"/>
              <w:left w:w="108" w:type="dxa"/>
              <w:bottom w:w="0" w:type="dxa"/>
              <w:right w:w="108" w:type="dxa"/>
            </w:tcMar>
            <w:vAlign w:val="center"/>
          </w:tcPr>
          <w:p>
            <w:pPr>
              <w:wordWrap w:val="0"/>
              <w:spacing w:line="105" w:lineRule="atLeast"/>
              <w:jc w:val="center"/>
              <w:rPr>
                <w:rFonts w:ascii="微软雅黑" w:hAnsi="微软雅黑" w:cs="宋体"/>
                <w:sz w:val="18"/>
                <w:szCs w:val="18"/>
              </w:rPr>
            </w:pPr>
            <w:r>
              <w:rPr>
                <w:rFonts w:hint="eastAsia" w:ascii="微软雅黑" w:hAnsi="微软雅黑" w:cs="宋体"/>
                <w:sz w:val="24"/>
                <w:szCs w:val="24"/>
              </w:rPr>
              <w:t>国内三甲医疗机构用户</w:t>
            </w:r>
          </w:p>
        </w:tc>
        <w:tc>
          <w:tcPr>
            <w:tcW w:w="2923"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用户名称</w:t>
            </w:r>
          </w:p>
        </w:tc>
        <w:tc>
          <w:tcPr>
            <w:tcW w:w="126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合同时间</w:t>
            </w:r>
          </w:p>
        </w:tc>
        <w:tc>
          <w:tcPr>
            <w:tcW w:w="216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联系人及联系方式</w:t>
            </w:r>
          </w:p>
        </w:tc>
        <w:tc>
          <w:tcPr>
            <w:tcW w:w="108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669" w:type="dxa"/>
            <w:vMerge w:val="continue"/>
            <w:vAlign w:val="center"/>
          </w:tcPr>
          <w:p>
            <w:pPr>
              <w:wordWrap w:val="0"/>
              <w:jc w:val="center"/>
              <w:rPr>
                <w:rFonts w:ascii="微软雅黑" w:hAnsi="微软雅黑" w:cs="宋体"/>
                <w:sz w:val="18"/>
                <w:szCs w:val="18"/>
              </w:rPr>
            </w:pPr>
          </w:p>
        </w:tc>
        <w:tc>
          <w:tcPr>
            <w:tcW w:w="2923"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c>
          <w:tcPr>
            <w:tcW w:w="126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c>
          <w:tcPr>
            <w:tcW w:w="216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c>
          <w:tcPr>
            <w:tcW w:w="108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669" w:type="dxa"/>
            <w:vMerge w:val="continue"/>
            <w:vAlign w:val="center"/>
          </w:tcPr>
          <w:p>
            <w:pPr>
              <w:wordWrap w:val="0"/>
              <w:jc w:val="center"/>
              <w:rPr>
                <w:rFonts w:ascii="微软雅黑" w:hAnsi="微软雅黑" w:cs="宋体"/>
                <w:sz w:val="18"/>
                <w:szCs w:val="18"/>
              </w:rPr>
            </w:pPr>
          </w:p>
        </w:tc>
        <w:tc>
          <w:tcPr>
            <w:tcW w:w="2923"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c>
          <w:tcPr>
            <w:tcW w:w="126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c>
          <w:tcPr>
            <w:tcW w:w="216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c>
          <w:tcPr>
            <w:tcW w:w="1080" w:type="dxa"/>
            <w:tcMar>
              <w:top w:w="0" w:type="dxa"/>
              <w:left w:w="108" w:type="dxa"/>
              <w:bottom w:w="0" w:type="dxa"/>
              <w:right w:w="108" w:type="dxa"/>
            </w:tcMar>
            <w:vAlign w:val="center"/>
          </w:tcPr>
          <w:p>
            <w:pPr>
              <w:wordWrap w:val="0"/>
              <w:jc w:val="center"/>
              <w:rPr>
                <w:rFonts w:ascii="微软雅黑" w:hAnsi="微软雅黑" w:cs="宋体"/>
                <w:sz w:val="18"/>
                <w:szCs w:val="18"/>
              </w:rPr>
            </w:pPr>
            <w:r>
              <w:rPr>
                <w:rFonts w:hint="eastAsia" w:ascii="微软雅黑" w:hAnsi="微软雅黑"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669" w:type="dxa"/>
            <w:vAlign w:val="center"/>
          </w:tcPr>
          <w:p>
            <w:pPr>
              <w:wordWrap w:val="0"/>
              <w:spacing w:line="105" w:lineRule="atLeast"/>
              <w:jc w:val="center"/>
              <w:rPr>
                <w:rFonts w:ascii="微软雅黑" w:hAnsi="微软雅黑" w:cs="宋体"/>
                <w:sz w:val="18"/>
                <w:szCs w:val="18"/>
              </w:rPr>
            </w:pPr>
            <w:r>
              <w:rPr>
                <w:rFonts w:hint="eastAsia" w:ascii="微软雅黑" w:hAnsi="微软雅黑" w:cs="宋体"/>
                <w:sz w:val="24"/>
                <w:szCs w:val="24"/>
              </w:rPr>
              <w:t>国内三乙医疗机构</w:t>
            </w:r>
          </w:p>
        </w:tc>
        <w:tc>
          <w:tcPr>
            <w:tcW w:w="2923" w:type="dxa"/>
            <w:tcMar>
              <w:top w:w="0" w:type="dxa"/>
              <w:left w:w="108" w:type="dxa"/>
              <w:bottom w:w="0" w:type="dxa"/>
              <w:right w:w="108" w:type="dxa"/>
            </w:tcMar>
            <w:vAlign w:val="center"/>
          </w:tcPr>
          <w:p>
            <w:pPr>
              <w:wordWrap w:val="0"/>
              <w:jc w:val="center"/>
              <w:rPr>
                <w:rFonts w:ascii="微软雅黑" w:hAnsi="微软雅黑" w:cs="宋体"/>
                <w:sz w:val="24"/>
                <w:szCs w:val="24"/>
              </w:rPr>
            </w:pPr>
          </w:p>
        </w:tc>
        <w:tc>
          <w:tcPr>
            <w:tcW w:w="1260" w:type="dxa"/>
            <w:tcMar>
              <w:top w:w="0" w:type="dxa"/>
              <w:left w:w="108" w:type="dxa"/>
              <w:bottom w:w="0" w:type="dxa"/>
              <w:right w:w="108" w:type="dxa"/>
            </w:tcMar>
            <w:vAlign w:val="center"/>
          </w:tcPr>
          <w:p>
            <w:pPr>
              <w:wordWrap w:val="0"/>
              <w:jc w:val="center"/>
              <w:rPr>
                <w:rFonts w:ascii="微软雅黑" w:hAnsi="微软雅黑" w:cs="宋体"/>
                <w:sz w:val="24"/>
                <w:szCs w:val="24"/>
              </w:rPr>
            </w:pPr>
          </w:p>
        </w:tc>
        <w:tc>
          <w:tcPr>
            <w:tcW w:w="2160" w:type="dxa"/>
            <w:tcMar>
              <w:top w:w="0" w:type="dxa"/>
              <w:left w:w="108" w:type="dxa"/>
              <w:bottom w:w="0" w:type="dxa"/>
              <w:right w:w="108" w:type="dxa"/>
            </w:tcMar>
            <w:vAlign w:val="center"/>
          </w:tcPr>
          <w:p>
            <w:pPr>
              <w:wordWrap w:val="0"/>
              <w:jc w:val="center"/>
              <w:rPr>
                <w:rFonts w:ascii="微软雅黑" w:hAnsi="微软雅黑" w:cs="宋体"/>
                <w:sz w:val="24"/>
                <w:szCs w:val="24"/>
              </w:rPr>
            </w:pPr>
          </w:p>
        </w:tc>
        <w:tc>
          <w:tcPr>
            <w:tcW w:w="1080" w:type="dxa"/>
            <w:tcMar>
              <w:top w:w="0" w:type="dxa"/>
              <w:left w:w="108" w:type="dxa"/>
              <w:bottom w:w="0" w:type="dxa"/>
              <w:right w:w="108" w:type="dxa"/>
            </w:tcMar>
            <w:vAlign w:val="center"/>
          </w:tcPr>
          <w:p>
            <w:pPr>
              <w:wordWrap w:val="0"/>
              <w:jc w:val="center"/>
              <w:rPr>
                <w:rFonts w:ascii="微软雅黑" w:hAnsi="微软雅黑" w:cs="宋体"/>
                <w:sz w:val="24"/>
                <w:szCs w:val="24"/>
              </w:rPr>
            </w:pPr>
          </w:p>
        </w:tc>
      </w:tr>
    </w:tbl>
    <w:p>
      <w:pPr>
        <w:shd w:val="clear" w:color="auto" w:fill="FFFFFF"/>
        <w:wordWrap w:val="0"/>
        <w:spacing w:line="270" w:lineRule="atLeast"/>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 法定代表人或授权代表签字：</w:t>
      </w:r>
    </w:p>
    <w:p>
      <w:pPr>
        <w:shd w:val="clear" w:color="auto" w:fill="FFFFFF"/>
        <w:wordWrap w:val="0"/>
        <w:spacing w:line="270" w:lineRule="atLeast"/>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日期</w:t>
      </w:r>
      <w:r>
        <w:rPr>
          <w:rFonts w:hint="eastAsia" w:ascii="微软雅黑" w:hAnsi="微软雅黑" w:cs="Segoe UI"/>
          <w:b/>
          <w:bCs/>
          <w:color w:val="333333"/>
          <w:sz w:val="24"/>
          <w:szCs w:val="24"/>
        </w:rPr>
        <w:t>:</w:t>
      </w:r>
    </w:p>
    <w:p>
      <w:pPr>
        <w:shd w:val="clear" w:color="auto" w:fill="FFFFFF"/>
        <w:wordWrap w:val="0"/>
        <w:spacing w:line="270" w:lineRule="atLeast"/>
        <w:ind w:left="-440" w:leftChars="-200" w:right="-440" w:rightChars="-200"/>
        <w:rPr>
          <w:rFonts w:ascii="微软雅黑" w:hAnsi="微软雅黑" w:cs="Segoe UI"/>
          <w:b/>
          <w:bCs/>
          <w:color w:val="333333"/>
          <w:sz w:val="24"/>
          <w:szCs w:val="24"/>
        </w:rPr>
      </w:pPr>
      <w:bookmarkStart w:id="0" w:name="_Toc95295163"/>
      <w:bookmarkEnd w:id="0"/>
    </w:p>
    <w:p>
      <w:pPr>
        <w:shd w:val="clear" w:color="auto" w:fill="FFFFFF"/>
        <w:wordWrap w:val="0"/>
        <w:spacing w:line="270" w:lineRule="atLeast"/>
        <w:ind w:left="-440" w:leftChars="-200" w:right="-440" w:rightChars="-200"/>
        <w:rPr>
          <w:rFonts w:ascii="微软雅黑" w:hAnsi="微软雅黑" w:cs="Segoe UI"/>
          <w:color w:val="333333"/>
          <w:sz w:val="28"/>
          <w:szCs w:val="28"/>
        </w:rPr>
      </w:pPr>
      <w:r>
        <w:rPr>
          <w:rFonts w:hint="eastAsia" w:ascii="微软雅黑" w:hAnsi="微软雅黑" w:cs="Segoe UI"/>
          <w:bCs/>
          <w:color w:val="333333"/>
          <w:sz w:val="28"/>
          <w:szCs w:val="28"/>
        </w:rPr>
        <w:t>附件3-3：</w:t>
      </w:r>
    </w:p>
    <w:p>
      <w:pPr>
        <w:spacing w:line="360" w:lineRule="auto"/>
        <w:jc w:val="center"/>
        <w:rPr>
          <w:rFonts w:ascii="华文仿宋" w:hAnsi="华文仿宋" w:eastAsia="华文仿宋"/>
          <w:b/>
          <w:sz w:val="24"/>
        </w:rPr>
      </w:pPr>
      <w:r>
        <w:rPr>
          <w:rFonts w:hint="eastAsia" w:ascii="微软雅黑" w:hAnsi="微软雅黑" w:cs="Segoe UI"/>
          <w:color w:val="333333"/>
          <w:sz w:val="28"/>
          <w:szCs w:val="28"/>
        </w:rPr>
        <w:t>品目及报价表</w:t>
      </w:r>
    </w:p>
    <w:tbl>
      <w:tblPr>
        <w:tblStyle w:val="10"/>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787"/>
        <w:gridCol w:w="1461"/>
        <w:gridCol w:w="1566"/>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微软雅黑" w:hAnsi="微软雅黑" w:cs="Segoe UI"/>
                <w:color w:val="333333"/>
                <w:sz w:val="24"/>
                <w:szCs w:val="24"/>
              </w:rPr>
            </w:pPr>
            <w:r>
              <w:rPr>
                <w:rFonts w:hint="eastAsia" w:ascii="微软雅黑" w:hAnsi="微软雅黑" w:cs="Segoe UI"/>
                <w:color w:val="333333"/>
                <w:sz w:val="24"/>
                <w:szCs w:val="24"/>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微软雅黑" w:hAnsi="微软雅黑" w:cs="Segoe UI"/>
                <w:color w:val="333333"/>
                <w:sz w:val="24"/>
                <w:szCs w:val="24"/>
              </w:rPr>
            </w:pPr>
            <w:r>
              <w:rPr>
                <w:rFonts w:hint="eastAsia" w:ascii="微软雅黑" w:hAnsi="微软雅黑" w:cs="Segoe UI"/>
                <w:color w:val="333333"/>
                <w:sz w:val="24"/>
                <w:szCs w:val="24"/>
              </w:rPr>
              <w:t>项目名称</w:t>
            </w:r>
          </w:p>
        </w:tc>
        <w:tc>
          <w:tcPr>
            <w:tcW w:w="1461"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微软雅黑" w:hAnsi="微软雅黑" w:cs="Segoe UI"/>
                <w:color w:val="333333"/>
                <w:sz w:val="24"/>
                <w:szCs w:val="24"/>
              </w:rPr>
            </w:pPr>
            <w:r>
              <w:rPr>
                <w:rFonts w:hint="eastAsia" w:ascii="微软雅黑" w:hAnsi="微软雅黑" w:cs="Segoe UI"/>
                <w:color w:val="333333"/>
                <w:sz w:val="24"/>
                <w:szCs w:val="24"/>
              </w:rPr>
              <w:t>单价（万元）</w:t>
            </w:r>
          </w:p>
        </w:tc>
        <w:tc>
          <w:tcPr>
            <w:tcW w:w="156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微软雅黑" w:hAnsi="微软雅黑" w:cs="Segoe UI"/>
                <w:color w:val="333333"/>
                <w:sz w:val="24"/>
                <w:szCs w:val="24"/>
              </w:rPr>
            </w:pPr>
            <w:r>
              <w:rPr>
                <w:rFonts w:hint="eastAsia" w:ascii="微软雅黑" w:hAnsi="微软雅黑" w:cs="Segoe UI"/>
                <w:color w:val="333333"/>
                <w:sz w:val="24"/>
                <w:szCs w:val="24"/>
              </w:rPr>
              <w:t>金额（万元）</w:t>
            </w:r>
          </w:p>
        </w:tc>
        <w:tc>
          <w:tcPr>
            <w:tcW w:w="2794"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微软雅黑" w:hAnsi="微软雅黑" w:cs="Segoe UI"/>
                <w:color w:val="333333"/>
                <w:sz w:val="24"/>
                <w:szCs w:val="24"/>
              </w:rPr>
            </w:pPr>
            <w:r>
              <w:rPr>
                <w:rFonts w:hint="eastAsia" w:ascii="微软雅黑" w:hAnsi="微软雅黑" w:cs="Segoe UI"/>
                <w:color w:val="333333"/>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华文仿宋" w:hAnsi="华文仿宋" w:eastAsia="华文仿宋"/>
                <w:sz w:val="24"/>
              </w:rPr>
            </w:pPr>
            <w:r>
              <w:rPr>
                <w:rFonts w:hint="eastAsia" w:ascii="微软雅黑" w:hAnsi="微软雅黑" w:cs="Segoe UI"/>
                <w:color w:val="333333"/>
                <w:sz w:val="24"/>
                <w:szCs w:val="24"/>
              </w:rPr>
              <w:t>合计</w:t>
            </w:r>
          </w:p>
        </w:tc>
        <w:tc>
          <w:tcPr>
            <w:tcW w:w="1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bl>
    <w:p>
      <w:pPr>
        <w:shd w:val="clear" w:color="auto" w:fill="FFFFFF"/>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注：</w:t>
      </w:r>
    </w:p>
    <w:p>
      <w:pPr>
        <w:shd w:val="clear" w:color="auto" w:fill="FFFFFF"/>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1.报价应是最终用户验收合格后的总价，包括设备运输、保险、代理、安装调试、培训、税费、系统集成费用和采购文件规定的其它费用。</w:t>
      </w:r>
    </w:p>
    <w:p>
      <w:pPr>
        <w:shd w:val="clear" w:color="auto" w:fill="FFFFFF"/>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2.“序号”，按照各产品技术参数对应的序号填写。</w:t>
      </w:r>
    </w:p>
    <w:p>
      <w:pPr>
        <w:shd w:val="clear" w:color="auto" w:fill="FFFFFF"/>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3.“品目及报价表”为多页的，每页均需由法定代表人或授权代表签字并盖投标人印章。</w:t>
      </w:r>
    </w:p>
    <w:p>
      <w:pPr>
        <w:shd w:val="clear" w:color="auto" w:fill="FFFFFF"/>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供应商名称（盖章）：</w:t>
      </w:r>
    </w:p>
    <w:p>
      <w:pPr>
        <w:shd w:val="clear" w:color="auto" w:fill="FFFFFF"/>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法定代表人或授权代表（签字）：</w:t>
      </w:r>
    </w:p>
    <w:p>
      <w:pPr>
        <w:shd w:val="clear" w:color="auto" w:fill="FFFFFF"/>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日期：</w:t>
      </w:r>
    </w:p>
    <w:p>
      <w:pPr>
        <w:shd w:val="clear" w:color="auto" w:fill="FFFFFF"/>
        <w:ind w:left="-440" w:leftChars="-200" w:right="-440" w:rightChars="-200"/>
        <w:rPr>
          <w:rFonts w:ascii="微软雅黑" w:hAnsi="微软雅黑" w:cs="Segoe UI"/>
          <w:color w:val="333333"/>
          <w:sz w:val="18"/>
          <w:szCs w:val="1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r>
        <w:rPr>
          <w:rFonts w:hint="eastAsia" w:ascii="微软雅黑" w:hAnsi="微软雅黑" w:cs="Segoe UI"/>
          <w:bCs/>
          <w:color w:val="333333"/>
          <w:sz w:val="28"/>
          <w:szCs w:val="28"/>
        </w:rPr>
        <w:t>附件3-4：</w:t>
      </w:r>
    </w:p>
    <w:p>
      <w:pPr>
        <w:shd w:val="clear" w:color="auto" w:fill="FFFFFF"/>
        <w:spacing w:line="234" w:lineRule="atLeast"/>
        <w:ind w:left="-440" w:leftChars="-200" w:right="-440" w:rightChars="-200"/>
        <w:jc w:val="center"/>
        <w:rPr>
          <w:rFonts w:ascii="Segoe UI" w:hAnsi="Segoe UI" w:cs="Segoe UI"/>
          <w:color w:val="333333"/>
          <w:sz w:val="18"/>
          <w:szCs w:val="18"/>
        </w:rPr>
      </w:pPr>
      <w:r>
        <w:rPr>
          <w:rFonts w:hint="eastAsia" w:ascii="黑体" w:hAnsi="黑体" w:eastAsia="黑体" w:cs="Segoe UI"/>
          <w:b/>
          <w:bCs/>
          <w:color w:val="333333"/>
          <w:sz w:val="32"/>
          <w:szCs w:val="32"/>
        </w:rPr>
        <w:t>产品代理授权书</w:t>
      </w:r>
    </w:p>
    <w:p>
      <w:pPr>
        <w:tabs>
          <w:tab w:val="left" w:pos="2142"/>
        </w:tabs>
        <w:spacing w:line="360" w:lineRule="auto"/>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阿坝州妇幼保健计划生育服务中心：</w:t>
      </w:r>
    </w:p>
    <w:p>
      <w:pPr>
        <w:shd w:val="clear" w:color="auto" w:fill="FFFFFF"/>
        <w:spacing w:line="270" w:lineRule="atLeast"/>
        <w:ind w:left="-440" w:leftChars="-200" w:right="-440" w:rightChars="-200" w:firstLine="480" w:firstLineChars="200"/>
        <w:rPr>
          <w:rFonts w:ascii="微软雅黑" w:hAnsi="微软雅黑" w:cs="Segoe UI"/>
          <w:color w:val="000000"/>
          <w:sz w:val="24"/>
          <w:szCs w:val="24"/>
        </w:rPr>
      </w:pPr>
      <w:r>
        <w:rPr>
          <w:rFonts w:hint="eastAsia" w:ascii="微软雅黑" w:hAnsi="微软雅黑" w:cs="Segoe UI"/>
          <w:color w:val="000000"/>
          <w:sz w:val="24"/>
          <w:szCs w:val="24"/>
          <w:u w:val="single"/>
        </w:rPr>
        <w:t xml:space="preserve">授权单位名称 </w:t>
      </w:r>
      <w:r>
        <w:rPr>
          <w:rFonts w:hint="eastAsia" w:ascii="微软雅黑" w:hAnsi="微软雅黑" w:cs="Segoe UI"/>
          <w:color w:val="000000"/>
          <w:sz w:val="24"/>
          <w:szCs w:val="24"/>
        </w:rPr>
        <w:t>是在</w:t>
      </w:r>
      <w:r>
        <w:rPr>
          <w:rFonts w:hint="eastAsia" w:ascii="微软雅黑" w:hAnsi="微软雅黑" w:cs="Segoe UI"/>
          <w:color w:val="000000"/>
          <w:sz w:val="24"/>
          <w:szCs w:val="24"/>
          <w:u w:val="single"/>
        </w:rPr>
        <w:t>（国名）</w:t>
      </w:r>
      <w:r>
        <w:rPr>
          <w:rFonts w:hint="eastAsia" w:ascii="微软雅黑" w:hAnsi="微软雅黑" w:cs="Segoe UI"/>
          <w:color w:val="000000"/>
          <w:sz w:val="24"/>
          <w:szCs w:val="24"/>
        </w:rPr>
        <w:t>依法登记注册的，其地址现在</w:t>
      </w:r>
      <w:r>
        <w:rPr>
          <w:rFonts w:hint="eastAsia" w:ascii="微软雅黑" w:hAnsi="微软雅黑" w:cs="Segoe UI"/>
          <w:color w:val="000000"/>
          <w:sz w:val="24"/>
          <w:szCs w:val="24"/>
          <w:u w:val="single"/>
        </w:rPr>
        <w:t>********</w:t>
      </w:r>
      <w:r>
        <w:rPr>
          <w:rFonts w:hint="eastAsia" w:ascii="微软雅黑" w:hAnsi="微软雅黑" w:cs="Segoe UI"/>
          <w:color w:val="000000"/>
          <w:sz w:val="24"/>
          <w:szCs w:val="24"/>
        </w:rPr>
        <w:t>。</w:t>
      </w:r>
      <w:r>
        <w:rPr>
          <w:rFonts w:hint="eastAsia" w:ascii="微软雅黑" w:hAnsi="微软雅黑" w:cs="Segoe UI"/>
          <w:color w:val="000000"/>
          <w:sz w:val="24"/>
          <w:szCs w:val="24"/>
          <w:u w:val="single"/>
        </w:rPr>
        <w:t xml:space="preserve">被授权单位名称 </w:t>
      </w:r>
      <w:r>
        <w:rPr>
          <w:rFonts w:hint="eastAsia" w:ascii="微软雅黑" w:hAnsi="微软雅黑" w:cs="Segoe UI"/>
          <w:color w:val="000000"/>
          <w:sz w:val="24"/>
          <w:szCs w:val="24"/>
        </w:rPr>
        <w:t>是在</w:t>
      </w:r>
      <w:r>
        <w:rPr>
          <w:rFonts w:hint="eastAsia" w:ascii="微软雅黑" w:hAnsi="微软雅黑" w:cs="Segoe UI"/>
          <w:color w:val="000000"/>
          <w:sz w:val="24"/>
          <w:szCs w:val="24"/>
          <w:u w:val="single"/>
        </w:rPr>
        <w:t>（国名）</w:t>
      </w:r>
      <w:r>
        <w:rPr>
          <w:rFonts w:hint="eastAsia" w:ascii="微软雅黑" w:hAnsi="微软雅黑" w:cs="Segoe UI"/>
          <w:color w:val="000000"/>
          <w:sz w:val="24"/>
          <w:szCs w:val="24"/>
        </w:rPr>
        <w:t>依法登记注册的，其主要营业地点现在</w:t>
      </w:r>
      <w:r>
        <w:rPr>
          <w:rFonts w:hint="eastAsia" w:ascii="微软雅黑" w:hAnsi="微软雅黑" w:cs="Segoe UI"/>
          <w:color w:val="000000"/>
          <w:sz w:val="24"/>
          <w:szCs w:val="24"/>
          <w:u w:val="single"/>
        </w:rPr>
        <w:t>********</w:t>
      </w:r>
      <w:r>
        <w:rPr>
          <w:rFonts w:hint="eastAsia" w:ascii="微软雅黑" w:hAnsi="微软雅黑" w:cs="Segoe UI"/>
          <w:color w:val="000000"/>
          <w:sz w:val="24"/>
          <w:szCs w:val="24"/>
        </w:rPr>
        <w:t>。</w:t>
      </w:r>
      <w:r>
        <w:rPr>
          <w:rFonts w:hint="eastAsia" w:ascii="微软雅黑" w:hAnsi="微软雅黑" w:cs="Segoe UI"/>
          <w:color w:val="000000"/>
          <w:sz w:val="24"/>
          <w:szCs w:val="24"/>
          <w:u w:val="single"/>
        </w:rPr>
        <w:t xml:space="preserve">授权单位名称 </w:t>
      </w:r>
      <w:r>
        <w:rPr>
          <w:rFonts w:hint="eastAsia" w:ascii="微软雅黑" w:hAnsi="微软雅黑" w:cs="Segoe UI"/>
          <w:color w:val="000000"/>
          <w:sz w:val="24"/>
          <w:szCs w:val="24"/>
        </w:rPr>
        <w:t>授权</w:t>
      </w:r>
      <w:r>
        <w:rPr>
          <w:rFonts w:hint="eastAsia" w:ascii="微软雅黑" w:hAnsi="微软雅黑" w:cs="Segoe UI"/>
          <w:color w:val="000000"/>
          <w:sz w:val="24"/>
          <w:szCs w:val="24"/>
          <w:u w:val="single"/>
        </w:rPr>
        <w:t xml:space="preserve"> 被授权单位名称 </w:t>
      </w:r>
      <w:r>
        <w:rPr>
          <w:rFonts w:hint="eastAsia" w:ascii="微软雅黑" w:hAnsi="微软雅黑" w:cs="Segoe UI"/>
          <w:color w:val="000000"/>
          <w:sz w:val="24"/>
          <w:szCs w:val="24"/>
        </w:rPr>
        <w:t>为我方制造的品牌产品的合法销售商（授权销售的产品清单附后），参加阿坝州妇幼保健计划生育服务中心</w:t>
      </w:r>
      <w:r>
        <w:rPr>
          <w:rFonts w:hint="eastAsia" w:ascii="微软雅黑" w:hAnsi="微软雅黑" w:cs="Segoe UI"/>
          <w:color w:val="000000"/>
          <w:sz w:val="24"/>
          <w:szCs w:val="24"/>
          <w:u w:val="single"/>
        </w:rPr>
        <w:t>********</w:t>
      </w:r>
      <w:r>
        <w:rPr>
          <w:rFonts w:hint="eastAsia" w:ascii="微软雅黑" w:hAnsi="微软雅黑" w:cs="Segoe UI"/>
          <w:color w:val="000000"/>
          <w:sz w:val="24"/>
          <w:szCs w:val="24"/>
        </w:rPr>
        <w:t>项目的投标，全权处理与该产品投标的有关事宜，并对我方具有约束力。</w:t>
      </w:r>
    </w:p>
    <w:p>
      <w:pPr>
        <w:shd w:val="clear" w:color="auto" w:fill="FFFFFF"/>
        <w:spacing w:line="270" w:lineRule="atLeast"/>
        <w:ind w:left="-440" w:leftChars="-200" w:right="-440" w:rightChars="-200" w:firstLine="480" w:firstLineChars="200"/>
        <w:rPr>
          <w:rFonts w:ascii="微软雅黑" w:hAnsi="微软雅黑" w:cs="Segoe UI"/>
          <w:color w:val="000000"/>
          <w:sz w:val="24"/>
          <w:szCs w:val="24"/>
        </w:rPr>
      </w:pPr>
      <w:r>
        <w:rPr>
          <w:rFonts w:hint="eastAsia" w:ascii="微软雅黑" w:hAnsi="微软雅黑" w:cs="Segoe UI"/>
          <w:color w:val="000000"/>
          <w:sz w:val="24"/>
          <w:szCs w:val="24"/>
        </w:rPr>
        <w:t>作为授权单位，我方承诺，为本次招标提供的产品为原厂制造、合法渠道供应的全新产品。我方保证以投标合作者来约束自己，并对该投标共同承担和分别承担招标文件中所规定的义务。</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授权单位名称：</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授权单位法定代表人或授权代表人：</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被授权单位名称：</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被授权单位法定代表人或授权代表人：</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授权日期：</w:t>
      </w:r>
    </w:p>
    <w:p>
      <w:pPr>
        <w:tabs>
          <w:tab w:val="left" w:pos="2142"/>
        </w:tabs>
        <w:spacing w:line="360" w:lineRule="auto"/>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附：授权销售产品清单</w:t>
      </w:r>
    </w:p>
    <w:p>
      <w:pPr>
        <w:tabs>
          <w:tab w:val="left" w:pos="2142"/>
        </w:tabs>
        <w:spacing w:line="360" w:lineRule="auto"/>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注：投标人也可提供授权单位自有的授权格式文件，但授权书中必须明确：授权单位和被授权单位的名称及登记注册地、参加投标的项目及项目编号、授权产品清单、授权日期、授权单位和被授权单位公章。</w:t>
      </w: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p>
    <w:p>
      <w:pPr>
        <w:shd w:val="clear" w:color="auto" w:fill="FFFFFF"/>
        <w:ind w:left="280" w:leftChars="-200" w:right="-440" w:rightChars="-200" w:hanging="720"/>
        <w:rPr>
          <w:rFonts w:ascii="微软雅黑" w:hAnsi="微软雅黑" w:cs="Segoe UI"/>
          <w:bCs/>
          <w:color w:val="333333"/>
          <w:sz w:val="28"/>
          <w:szCs w:val="28"/>
        </w:rPr>
      </w:pPr>
      <w:r>
        <w:rPr>
          <w:rFonts w:hint="eastAsia" w:ascii="微软雅黑" w:hAnsi="微软雅黑" w:cs="Segoe UI"/>
          <w:bCs/>
          <w:color w:val="333333"/>
          <w:sz w:val="28"/>
          <w:szCs w:val="28"/>
        </w:rPr>
        <w:t>附件3-5：</w:t>
      </w:r>
    </w:p>
    <w:p>
      <w:pPr>
        <w:shd w:val="clear" w:color="auto" w:fill="FFFFFF"/>
        <w:ind w:left="720" w:hanging="720"/>
        <w:jc w:val="center"/>
        <w:rPr>
          <w:rFonts w:ascii="微软雅黑" w:hAnsi="微软雅黑" w:cs="Segoe UI"/>
          <w:color w:val="333333"/>
          <w:sz w:val="28"/>
          <w:szCs w:val="28"/>
        </w:rPr>
      </w:pPr>
      <w:r>
        <w:rPr>
          <w:rFonts w:hint="eastAsia" w:ascii="微软雅黑" w:hAnsi="微软雅黑" w:cs="Segoe UI"/>
          <w:bCs/>
          <w:color w:val="333333"/>
          <w:sz w:val="28"/>
          <w:szCs w:val="28"/>
        </w:rPr>
        <w:t>法定</w:t>
      </w:r>
      <w:bookmarkStart w:id="1" w:name="_GoBack"/>
      <w:bookmarkEnd w:id="1"/>
      <w:r>
        <w:rPr>
          <w:rFonts w:hint="eastAsia" w:ascii="微软雅黑" w:hAnsi="微软雅黑" w:cs="Segoe UI"/>
          <w:bCs/>
          <w:color w:val="333333"/>
          <w:sz w:val="28"/>
          <w:szCs w:val="28"/>
        </w:rPr>
        <w:t>代表人身份授权书</w:t>
      </w:r>
    </w:p>
    <w:p>
      <w:pPr>
        <w:shd w:val="clear" w:color="auto" w:fill="FFFFFF"/>
        <w:spacing w:line="270" w:lineRule="atLeast"/>
        <w:ind w:left="-440" w:leftChars="-200" w:right="-440" w:rightChars="-200"/>
        <w:rPr>
          <w:rFonts w:ascii="微软雅黑" w:hAnsi="微软雅黑" w:cs="Segoe UI"/>
          <w:color w:val="333333"/>
          <w:sz w:val="18"/>
          <w:szCs w:val="18"/>
        </w:rPr>
      </w:pPr>
      <w:r>
        <w:rPr>
          <w:rFonts w:hint="eastAsia" w:ascii="微软雅黑" w:hAnsi="微软雅黑" w:cs="Segoe UI"/>
          <w:color w:val="000000"/>
          <w:sz w:val="24"/>
          <w:szCs w:val="24"/>
        </w:rPr>
        <w:t>阿坝州妇幼保健计划生育服务中心：</w:t>
      </w:r>
    </w:p>
    <w:p>
      <w:pPr>
        <w:shd w:val="clear" w:color="auto" w:fill="FFFFFF"/>
        <w:spacing w:line="270" w:lineRule="atLeast"/>
        <w:ind w:left="-440" w:leftChars="-200" w:right="-440" w:rightChars="-200" w:firstLine="480" w:firstLineChars="200"/>
        <w:rPr>
          <w:rFonts w:ascii="微软雅黑" w:hAnsi="微软雅黑" w:cs="Segoe UI"/>
          <w:color w:val="000000"/>
          <w:sz w:val="24"/>
          <w:szCs w:val="24"/>
        </w:rPr>
      </w:pPr>
      <w:r>
        <w:rPr>
          <w:rFonts w:hint="eastAsia" w:ascii="微软雅黑" w:hAnsi="微软雅黑" w:cs="Segoe UI"/>
          <w:color w:val="000000"/>
          <w:sz w:val="24"/>
          <w:szCs w:val="24"/>
          <w:u w:val="single"/>
        </w:rPr>
        <w:t>（法定代表人姓名、职务）</w:t>
      </w:r>
      <w:r>
        <w:rPr>
          <w:rFonts w:hint="eastAsia" w:ascii="微软雅黑" w:hAnsi="微软雅黑" w:cs="Segoe UI"/>
          <w:color w:val="000000"/>
          <w:sz w:val="24"/>
          <w:szCs w:val="24"/>
        </w:rPr>
        <w:t>授权</w:t>
      </w:r>
      <w:r>
        <w:rPr>
          <w:rFonts w:hint="eastAsia" w:ascii="微软雅黑" w:hAnsi="微软雅黑" w:cs="Segoe UI"/>
          <w:color w:val="000000"/>
          <w:sz w:val="24"/>
          <w:szCs w:val="24"/>
          <w:u w:val="single"/>
        </w:rPr>
        <w:t>（被授权人姓名、职务）</w:t>
      </w:r>
      <w:r>
        <w:rPr>
          <w:rFonts w:hint="eastAsia" w:ascii="微软雅黑" w:hAnsi="微软雅黑" w:cs="Segoe UI"/>
          <w:color w:val="000000"/>
          <w:sz w:val="24"/>
          <w:szCs w:val="24"/>
        </w:rPr>
        <w:t>为我方</w:t>
      </w:r>
      <w:r>
        <w:rPr>
          <w:rFonts w:hint="eastAsia" w:ascii="微软雅黑" w:hAnsi="微软雅黑" w:cs="Segoe UI"/>
          <w:color w:val="000000"/>
          <w:sz w:val="24"/>
          <w:szCs w:val="24"/>
          <w:u w:val="single"/>
        </w:rPr>
        <w:t>“阿坝州妇幼保健计划生育服务中心*********”</w:t>
      </w:r>
      <w:r>
        <w:rPr>
          <w:rFonts w:hint="eastAsia" w:ascii="微软雅黑" w:hAnsi="微软雅黑" w:cs="Segoe UI"/>
          <w:color w:val="000000"/>
          <w:sz w:val="24"/>
          <w:szCs w:val="24"/>
        </w:rPr>
        <w:t>项目投标活动的合法代表，以我方名义全权处理该项目有关投标、签订合同以及执行合同等一切事宜。</w:t>
      </w:r>
    </w:p>
    <w:p>
      <w:pPr>
        <w:shd w:val="clear" w:color="auto" w:fill="FFFFFF"/>
        <w:spacing w:line="270" w:lineRule="atLeast"/>
        <w:ind w:left="-440" w:leftChars="-200" w:right="-440" w:rightChars="-200" w:firstLine="573"/>
        <w:rPr>
          <w:rFonts w:ascii="微软雅黑" w:hAnsi="微软雅黑" w:cs="Segoe UI"/>
          <w:color w:val="000000"/>
          <w:sz w:val="24"/>
          <w:szCs w:val="24"/>
        </w:rPr>
      </w:pPr>
      <w:r>
        <w:rPr>
          <w:rFonts w:hint="eastAsia" w:ascii="微软雅黑" w:hAnsi="微软雅黑" w:cs="Segoe UI"/>
          <w:color w:val="000000"/>
          <w:sz w:val="24"/>
          <w:szCs w:val="24"/>
        </w:rPr>
        <w:t>特此声明。</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投标人名称（盖章）：</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法定代表人签字：</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授权代表签字：</w:t>
      </w:r>
    </w:p>
    <w:p>
      <w:pPr>
        <w:shd w:val="clear" w:color="auto" w:fill="FFFFFF"/>
        <w:spacing w:line="270" w:lineRule="atLeast"/>
        <w:ind w:left="-440" w:leftChars="-200" w:right="-440" w:rightChars="-200"/>
        <w:rPr>
          <w:rFonts w:ascii="微软雅黑" w:hAnsi="微软雅黑" w:cs="Segoe UI"/>
          <w:color w:val="000000"/>
          <w:sz w:val="24"/>
          <w:szCs w:val="24"/>
        </w:rPr>
      </w:pPr>
      <w:r>
        <w:rPr>
          <w:rFonts w:hint="eastAsia" w:ascii="微软雅黑" w:hAnsi="微软雅黑" w:cs="Segoe UI"/>
          <w:color w:val="000000"/>
          <w:sz w:val="24"/>
          <w:szCs w:val="24"/>
        </w:rPr>
        <w:t>日期：</w:t>
      </w:r>
    </w:p>
    <w:p>
      <w:pPr>
        <w:shd w:val="clear" w:color="auto" w:fill="FFFFFF"/>
        <w:spacing w:line="270" w:lineRule="atLeast"/>
        <w:ind w:left="-320" w:leftChars="-200" w:right="-440" w:rightChars="-200" w:hanging="120" w:hangingChars="50"/>
        <w:rPr>
          <w:rFonts w:ascii="微软雅黑" w:hAnsi="微软雅黑" w:cs="Segoe UI"/>
          <w:color w:val="000000"/>
          <w:sz w:val="24"/>
          <w:szCs w:val="24"/>
        </w:rPr>
      </w:pPr>
      <w:r>
        <w:rPr>
          <w:rFonts w:hint="eastAsia" w:ascii="微软雅黑" w:hAnsi="微软雅黑" w:cs="Segoe UI"/>
          <w:color w:val="000000"/>
          <w:sz w:val="24"/>
          <w:szCs w:val="24"/>
        </w:rPr>
        <w:t>说明：上述证明文件附有法定代表人、被授权代表身份证复印件（盖章）时才能生效。</w:t>
      </w:r>
    </w:p>
    <w:p>
      <w:pPr>
        <w:shd w:val="clear" w:color="auto" w:fill="FFFFFF"/>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 </w:t>
      </w: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p>
    <w:p>
      <w:pPr>
        <w:shd w:val="clear" w:color="auto" w:fill="FFFFFF"/>
        <w:spacing w:line="270" w:lineRule="atLeast"/>
        <w:ind w:left="-440" w:leftChars="-200" w:right="-440" w:rightChars="-200"/>
        <w:rPr>
          <w:rFonts w:ascii="微软雅黑" w:hAnsi="微软雅黑" w:cs="Segoe UI"/>
          <w:bCs/>
          <w:color w:val="333333"/>
          <w:sz w:val="28"/>
          <w:szCs w:val="28"/>
        </w:rPr>
      </w:pPr>
      <w:r>
        <w:rPr>
          <w:rFonts w:hint="eastAsia" w:ascii="微软雅黑" w:hAnsi="微软雅黑" w:cs="Segoe UI"/>
          <w:bCs/>
          <w:color w:val="333333"/>
          <w:sz w:val="28"/>
          <w:szCs w:val="28"/>
        </w:rPr>
        <w:t>附件4：</w:t>
      </w:r>
    </w:p>
    <w:p>
      <w:pPr>
        <w:shd w:val="clear" w:color="auto" w:fill="FFFFFF"/>
        <w:spacing w:line="270" w:lineRule="atLeast"/>
        <w:ind w:left="-440" w:leftChars="-200" w:right="-440" w:rightChars="-200"/>
        <w:jc w:val="center"/>
        <w:rPr>
          <w:rFonts w:ascii="微软雅黑" w:hAnsi="微软雅黑" w:cs="Segoe UI"/>
          <w:color w:val="333333"/>
          <w:sz w:val="28"/>
          <w:szCs w:val="28"/>
        </w:rPr>
      </w:pPr>
      <w:r>
        <w:rPr>
          <w:rFonts w:hint="eastAsia" w:ascii="微软雅黑" w:hAnsi="微软雅黑" w:cs="Segoe UI"/>
          <w:bCs/>
          <w:color w:val="333333"/>
          <w:sz w:val="28"/>
          <w:szCs w:val="28"/>
        </w:rPr>
        <w:t>反商业贿赂承诺书</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一、严格按照《招标投标法》、《药品管理法》、《反不正当竞争法》等有关法律、法规、规章、政策的规定，规范本厂家、商家、公司的药品、医疗器械、设备、物资、基建工程竞标工作以及药品准入贵中心以后的销售等工作，保证做到合法竞标、正当竞争、廉洁经营。</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二、本厂家、商家、公司保证在药品、医疗器械、设备、物资、基建工程竞标工作及药品、试剂销售等工作中承诺做到：</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（一）不与其他投标人相互串通投标报价，损害贵中心的合法权益；</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（二）不与招标人串通投标，损害国家利益、社会公共利益或他人的合法权益；</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（三）不以向招标人或者评标委员会成员行贿的手段谋取中标；</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（四）竞标报价不违反相关法律的规定，也不以他人名义投标或者以其他方式弄虚作假，骗取中标；</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（五）保证不以其他任何方式扰乱贵中心的招标工作；</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（六）保证不在药品销售、医疗器械、设备、物资、基建工程竞标中采取账外暗中给予回扣的手段腐蚀、贿赂医护、药剂人员、干部等其他相关人员；</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（七）保证不以任何名义包括以宣传费、临床促销费、开单费、处方费、广告费、免费度假、考察旅游、房屋装修等任何名义给予贵中心采购人员、药剂人员、医护人员、干部等有关人员以财物或者其他利益；</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（八）保证不让贵中心临床科室、药剂部门以及有关人员登记、统计医生处方或为此提供方便，干扰贵中心的正常工作秩序；</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（九）保证不以其他任何不正当竞争手段推销药品、医疗器械、设备、物资。</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三、本厂家、商家、公司保证竭力维护贵中心的声誉，不做任何有损贵中心形象的事情。</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五、对本厂家、商家、公司及本厂家、商家、公司工作人员采取以上手段竞标、促销等，干扰贵中心正常工作秩序，损害贵中心形象的，本厂家、商家、公司保证：</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1．对尚处在竞标阶段的，贵中心有权取消本厂家、商家、公司的竞标资格；已经中标的，贵中心有权取消中标；对已经获得准入资格的，贵中心有权随时取消本厂家、商家、公司的准入资格；</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2．对本厂家、商家、公司相关工作人员作出严肃处理；</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3．对由于本厂家、商家、公司或本厂家、商家、公司工作人员的上述行为给贵中心造成经济或名誉损失的，由本厂家、商家、公司负责，并愿意承担全部民事赔偿责任。</w:t>
      </w:r>
    </w:p>
    <w:p>
      <w:pPr>
        <w:shd w:val="clear" w:color="auto" w:fill="FFFFFF"/>
        <w:spacing w:line="270" w:lineRule="atLeast"/>
        <w:ind w:left="-440" w:leftChars="-200" w:right="-440" w:rightChars="-200" w:firstLine="480" w:firstLineChars="200"/>
        <w:rPr>
          <w:rFonts w:ascii="微软雅黑" w:hAnsi="微软雅黑" w:cs="Segoe UI"/>
          <w:color w:val="333333"/>
          <w:sz w:val="18"/>
          <w:szCs w:val="18"/>
        </w:rPr>
      </w:pPr>
      <w:r>
        <w:rPr>
          <w:rFonts w:hint="eastAsia" w:ascii="微软雅黑" w:hAnsi="微软雅黑" w:cs="Segoe UI"/>
          <w:color w:val="333333"/>
          <w:sz w:val="24"/>
          <w:szCs w:val="24"/>
        </w:rPr>
        <w:t>六、采购物资名称：一次性使用采血器（BD无痛采血针）</w:t>
      </w:r>
    </w:p>
    <w:p>
      <w:pPr>
        <w:shd w:val="clear" w:color="auto" w:fill="FFFFFF"/>
        <w:spacing w:line="270" w:lineRule="atLeast"/>
        <w:ind w:left="-440" w:leftChars="-200" w:right="-440" w:rightChars="-200"/>
        <w:rPr>
          <w:rFonts w:ascii="微软雅黑" w:hAnsi="微软雅黑" w:cs="Segoe UI"/>
          <w:color w:val="333333"/>
          <w:sz w:val="24"/>
          <w:szCs w:val="24"/>
        </w:rPr>
      </w:pPr>
    </w:p>
    <w:p>
      <w:pPr>
        <w:shd w:val="clear" w:color="auto" w:fill="FFFFFF"/>
        <w:spacing w:line="270" w:lineRule="atLeast"/>
        <w:ind w:left="-440" w:leftChars="-200" w:right="-440" w:rightChars="-200"/>
        <w:rPr>
          <w:rFonts w:ascii="微软雅黑" w:hAnsi="微软雅黑" w:cs="Segoe UI"/>
          <w:color w:val="333333"/>
          <w:sz w:val="24"/>
          <w:szCs w:val="24"/>
        </w:rPr>
      </w:pPr>
      <w:r>
        <w:rPr>
          <w:rFonts w:hint="eastAsia" w:ascii="微软雅黑" w:hAnsi="微软雅黑" w:cs="Segoe UI"/>
          <w:color w:val="333333"/>
          <w:sz w:val="24"/>
          <w:szCs w:val="24"/>
        </w:rPr>
        <w:t>承诺企业名称（公章）：</w:t>
      </w:r>
    </w:p>
    <w:p>
      <w:pPr>
        <w:shd w:val="clear" w:color="auto" w:fill="FFFFFF"/>
        <w:spacing w:line="270" w:lineRule="atLeast"/>
        <w:ind w:left="-440" w:leftChars="-200" w:right="-440" w:rightChars="-200"/>
        <w:rPr>
          <w:rFonts w:ascii="微软雅黑" w:hAnsi="微软雅黑" w:cs="Segoe UI"/>
          <w:color w:val="333333"/>
          <w:sz w:val="18"/>
          <w:szCs w:val="18"/>
        </w:rPr>
      </w:pPr>
      <w:r>
        <w:rPr>
          <w:rFonts w:hint="eastAsia" w:ascii="微软雅黑" w:hAnsi="微软雅黑" w:cs="Segoe UI"/>
          <w:color w:val="333333"/>
          <w:sz w:val="24"/>
          <w:szCs w:val="24"/>
        </w:rPr>
        <w:t>法人代表或委托代理人（承诺人）：</w:t>
      </w:r>
    </w:p>
    <w:sectPr>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Dk3NDljZTk0ZjA2ODY2ZmQ4MWI1MzcwNjFlNjcifQ=="/>
  </w:docVars>
  <w:rsids>
    <w:rsidRoot w:val="00D31D50"/>
    <w:rsid w:val="0000720B"/>
    <w:rsid w:val="00013EAE"/>
    <w:rsid w:val="00034749"/>
    <w:rsid w:val="00056E74"/>
    <w:rsid w:val="000832CB"/>
    <w:rsid w:val="00092A3E"/>
    <w:rsid w:val="000973C0"/>
    <w:rsid w:val="000A02FA"/>
    <w:rsid w:val="000C61AA"/>
    <w:rsid w:val="000E1980"/>
    <w:rsid w:val="000E5BE7"/>
    <w:rsid w:val="000E7B2E"/>
    <w:rsid w:val="00101E64"/>
    <w:rsid w:val="00117B67"/>
    <w:rsid w:val="00136BF4"/>
    <w:rsid w:val="00144E40"/>
    <w:rsid w:val="00147780"/>
    <w:rsid w:val="001573C1"/>
    <w:rsid w:val="001756E4"/>
    <w:rsid w:val="00176C94"/>
    <w:rsid w:val="001D02DF"/>
    <w:rsid w:val="00211C63"/>
    <w:rsid w:val="00224A52"/>
    <w:rsid w:val="00267C58"/>
    <w:rsid w:val="00292250"/>
    <w:rsid w:val="002968D7"/>
    <w:rsid w:val="002F2223"/>
    <w:rsid w:val="00323B43"/>
    <w:rsid w:val="003362FB"/>
    <w:rsid w:val="00346D74"/>
    <w:rsid w:val="003933A1"/>
    <w:rsid w:val="003D37D8"/>
    <w:rsid w:val="003F34E1"/>
    <w:rsid w:val="004029E1"/>
    <w:rsid w:val="00414DDB"/>
    <w:rsid w:val="0042091A"/>
    <w:rsid w:val="00423059"/>
    <w:rsid w:val="00426133"/>
    <w:rsid w:val="004358AB"/>
    <w:rsid w:val="00436131"/>
    <w:rsid w:val="0043619B"/>
    <w:rsid w:val="0044541A"/>
    <w:rsid w:val="00462D53"/>
    <w:rsid w:val="00471728"/>
    <w:rsid w:val="004C57BB"/>
    <w:rsid w:val="004C74A1"/>
    <w:rsid w:val="004D50BE"/>
    <w:rsid w:val="004E69B4"/>
    <w:rsid w:val="00502F38"/>
    <w:rsid w:val="00510C27"/>
    <w:rsid w:val="00525CA5"/>
    <w:rsid w:val="005401C2"/>
    <w:rsid w:val="005616CC"/>
    <w:rsid w:val="005A04BB"/>
    <w:rsid w:val="005B1996"/>
    <w:rsid w:val="005C3403"/>
    <w:rsid w:val="005D5077"/>
    <w:rsid w:val="005F043E"/>
    <w:rsid w:val="00613C0C"/>
    <w:rsid w:val="006352A0"/>
    <w:rsid w:val="00651699"/>
    <w:rsid w:val="0065596C"/>
    <w:rsid w:val="00660D6F"/>
    <w:rsid w:val="00692735"/>
    <w:rsid w:val="006949FD"/>
    <w:rsid w:val="00696CF0"/>
    <w:rsid w:val="006A55DB"/>
    <w:rsid w:val="006B1954"/>
    <w:rsid w:val="006B4D2E"/>
    <w:rsid w:val="006C5156"/>
    <w:rsid w:val="007071CA"/>
    <w:rsid w:val="007167D3"/>
    <w:rsid w:val="0079116E"/>
    <w:rsid w:val="007C1CC9"/>
    <w:rsid w:val="007F0C67"/>
    <w:rsid w:val="008806E5"/>
    <w:rsid w:val="008845BA"/>
    <w:rsid w:val="008A1FF9"/>
    <w:rsid w:val="008A684F"/>
    <w:rsid w:val="008B7726"/>
    <w:rsid w:val="008C1B8C"/>
    <w:rsid w:val="00906DDF"/>
    <w:rsid w:val="0094531B"/>
    <w:rsid w:val="00960727"/>
    <w:rsid w:val="00967AAB"/>
    <w:rsid w:val="00970C22"/>
    <w:rsid w:val="0099091D"/>
    <w:rsid w:val="009919FA"/>
    <w:rsid w:val="009A2A64"/>
    <w:rsid w:val="009C4CFB"/>
    <w:rsid w:val="009D56F1"/>
    <w:rsid w:val="009E0A76"/>
    <w:rsid w:val="009E7157"/>
    <w:rsid w:val="00A13801"/>
    <w:rsid w:val="00A23975"/>
    <w:rsid w:val="00A410E1"/>
    <w:rsid w:val="00A43CB2"/>
    <w:rsid w:val="00A46517"/>
    <w:rsid w:val="00A51F43"/>
    <w:rsid w:val="00A64C3E"/>
    <w:rsid w:val="00A66189"/>
    <w:rsid w:val="00A83C87"/>
    <w:rsid w:val="00A86279"/>
    <w:rsid w:val="00AC687B"/>
    <w:rsid w:val="00AC7823"/>
    <w:rsid w:val="00AD4707"/>
    <w:rsid w:val="00AE1538"/>
    <w:rsid w:val="00AE3EE1"/>
    <w:rsid w:val="00AF2E23"/>
    <w:rsid w:val="00B14377"/>
    <w:rsid w:val="00B22433"/>
    <w:rsid w:val="00B74289"/>
    <w:rsid w:val="00BA6A9B"/>
    <w:rsid w:val="00BC0938"/>
    <w:rsid w:val="00BC3A5A"/>
    <w:rsid w:val="00BC5941"/>
    <w:rsid w:val="00BE0EFA"/>
    <w:rsid w:val="00BE692F"/>
    <w:rsid w:val="00BF5B9A"/>
    <w:rsid w:val="00C14BA3"/>
    <w:rsid w:val="00C30198"/>
    <w:rsid w:val="00C52CD7"/>
    <w:rsid w:val="00C857E4"/>
    <w:rsid w:val="00C910A4"/>
    <w:rsid w:val="00C962FE"/>
    <w:rsid w:val="00CA1B85"/>
    <w:rsid w:val="00CB25DF"/>
    <w:rsid w:val="00CB40A3"/>
    <w:rsid w:val="00CE7318"/>
    <w:rsid w:val="00CF52FA"/>
    <w:rsid w:val="00D0203A"/>
    <w:rsid w:val="00D0763D"/>
    <w:rsid w:val="00D10583"/>
    <w:rsid w:val="00D2300D"/>
    <w:rsid w:val="00D30C4D"/>
    <w:rsid w:val="00D31D50"/>
    <w:rsid w:val="00D412AA"/>
    <w:rsid w:val="00D51344"/>
    <w:rsid w:val="00D60085"/>
    <w:rsid w:val="00DA3AA2"/>
    <w:rsid w:val="00DA6772"/>
    <w:rsid w:val="00DA76E4"/>
    <w:rsid w:val="00DC6819"/>
    <w:rsid w:val="00DE3468"/>
    <w:rsid w:val="00E02D2F"/>
    <w:rsid w:val="00E26FD5"/>
    <w:rsid w:val="00E3026E"/>
    <w:rsid w:val="00E307F4"/>
    <w:rsid w:val="00E418EC"/>
    <w:rsid w:val="00E42E5C"/>
    <w:rsid w:val="00E537B7"/>
    <w:rsid w:val="00E73F4D"/>
    <w:rsid w:val="00E76D4F"/>
    <w:rsid w:val="00EA185F"/>
    <w:rsid w:val="00EC4240"/>
    <w:rsid w:val="00EF49E1"/>
    <w:rsid w:val="00F057C4"/>
    <w:rsid w:val="00F22DFD"/>
    <w:rsid w:val="00F27AF7"/>
    <w:rsid w:val="00F27DD5"/>
    <w:rsid w:val="00F311AA"/>
    <w:rsid w:val="00F4108E"/>
    <w:rsid w:val="00F540BB"/>
    <w:rsid w:val="00F801CA"/>
    <w:rsid w:val="00F82E18"/>
    <w:rsid w:val="00F94759"/>
    <w:rsid w:val="00FA076E"/>
    <w:rsid w:val="00FA1917"/>
    <w:rsid w:val="00FA36F2"/>
    <w:rsid w:val="00FE3EB9"/>
    <w:rsid w:val="00FE50E4"/>
    <w:rsid w:val="00FE7AE1"/>
    <w:rsid w:val="00FF1AE2"/>
    <w:rsid w:val="13DD4F33"/>
    <w:rsid w:val="220B3FD3"/>
    <w:rsid w:val="26561A34"/>
    <w:rsid w:val="497975A4"/>
    <w:rsid w:val="6117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widowControl w:val="0"/>
      <w:adjustRightInd/>
      <w:snapToGrid/>
      <w:spacing w:before="260" w:after="260" w:line="416" w:lineRule="auto"/>
      <w:jc w:val="both"/>
      <w:outlineLvl w:val="1"/>
    </w:pPr>
    <w:rPr>
      <w:rFonts w:ascii="Cambria" w:hAnsi="Cambria" w:eastAsia="宋体" w:cs="Times New Roman"/>
      <w:b/>
      <w:bCs/>
      <w:kern w:val="2"/>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style>
  <w:style w:type="paragraph" w:styleId="5">
    <w:name w:val="Body Text"/>
    <w:basedOn w:val="1"/>
    <w:link w:val="20"/>
    <w:semiHidden/>
    <w:unhideWhenUsed/>
    <w:qFormat/>
    <w:uiPriority w:val="0"/>
    <w:pPr>
      <w:widowControl w:val="0"/>
      <w:adjustRightInd/>
      <w:snapToGrid/>
      <w:spacing w:after="120"/>
      <w:jc w:val="both"/>
    </w:pPr>
    <w:rPr>
      <w:rFonts w:ascii="Calibri" w:hAnsi="Calibri" w:eastAsia="宋体" w:cs="Times New Roman"/>
      <w:sz w:val="20"/>
      <w:szCs w:val="24"/>
    </w:rPr>
  </w:style>
  <w:style w:type="paragraph" w:styleId="6">
    <w:name w:val="Balloon Text"/>
    <w:basedOn w:val="1"/>
    <w:link w:val="17"/>
    <w:semiHidden/>
    <w:unhideWhenUsed/>
    <w:uiPriority w:val="99"/>
    <w:pPr>
      <w:spacing w:after="0"/>
    </w:pPr>
    <w:rPr>
      <w:sz w:val="18"/>
      <w:szCs w:val="18"/>
    </w:rPr>
  </w:style>
  <w:style w:type="paragraph" w:styleId="7">
    <w:name w:val="footer"/>
    <w:basedOn w:val="1"/>
    <w:link w:val="14"/>
    <w:unhideWhenUsed/>
    <w:qFormat/>
    <w:uiPriority w:val="99"/>
    <w:pPr>
      <w:tabs>
        <w:tab w:val="center" w:pos="4153"/>
        <w:tab w:val="right" w:pos="8306"/>
      </w:tabs>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9">
    <w:name w:val="annotation subject"/>
    <w:basedOn w:val="4"/>
    <w:next w:val="4"/>
    <w:link w:val="23"/>
    <w:semiHidden/>
    <w:unhideWhenUsed/>
    <w:uiPriority w:val="99"/>
    <w:rPr>
      <w:b/>
      <w:bCs/>
    </w:rPr>
  </w:style>
  <w:style w:type="character" w:styleId="12">
    <w:name w:val="annotation reference"/>
    <w:basedOn w:val="11"/>
    <w:semiHidden/>
    <w:unhideWhenUsed/>
    <w:uiPriority w:val="99"/>
    <w:rPr>
      <w:sz w:val="21"/>
      <w:szCs w:val="21"/>
    </w:rPr>
  </w:style>
  <w:style w:type="character" w:customStyle="1" w:styleId="13">
    <w:name w:val="页眉 Char"/>
    <w:basedOn w:val="11"/>
    <w:link w:val="8"/>
    <w:qFormat/>
    <w:uiPriority w:val="99"/>
    <w:rPr>
      <w:rFonts w:ascii="Tahoma" w:hAnsi="Tahoma"/>
      <w:sz w:val="18"/>
      <w:szCs w:val="18"/>
    </w:rPr>
  </w:style>
  <w:style w:type="character" w:customStyle="1" w:styleId="14">
    <w:name w:val="页脚 Char"/>
    <w:basedOn w:val="11"/>
    <w:link w:val="7"/>
    <w:qFormat/>
    <w:uiPriority w:val="99"/>
    <w:rPr>
      <w:rFonts w:ascii="Tahoma" w:hAnsi="Tahoma"/>
      <w:sz w:val="18"/>
      <w:szCs w:val="18"/>
    </w:rPr>
  </w:style>
  <w:style w:type="paragraph" w:customStyle="1" w:styleId="15">
    <w:name w:val="List Paragraph1"/>
    <w:basedOn w:val="1"/>
    <w:qFormat/>
    <w:uiPriority w:val="34"/>
    <w:pPr>
      <w:adjustRightInd/>
      <w:snapToGrid/>
      <w:spacing w:after="0"/>
      <w:ind w:firstLine="420" w:firstLineChars="200"/>
    </w:pPr>
    <w:rPr>
      <w:rFonts w:ascii="Times New Roman" w:hAnsi="Times New Roman" w:eastAsia="PMingLiU" w:cs="Times New Roman"/>
      <w:sz w:val="24"/>
      <w:szCs w:val="24"/>
      <w:lang w:eastAsia="zh-TW"/>
    </w:rPr>
  </w:style>
  <w:style w:type="paragraph" w:styleId="16">
    <w:name w:val="List Paragraph"/>
    <w:basedOn w:val="1"/>
    <w:qFormat/>
    <w:uiPriority w:val="99"/>
    <w:pPr>
      <w:adjustRightInd/>
      <w:snapToGrid/>
      <w:spacing w:line="276" w:lineRule="auto"/>
      <w:ind w:left="720"/>
      <w:contextualSpacing/>
    </w:pPr>
    <w:rPr>
      <w:rFonts w:ascii="Calibri" w:hAnsi="Calibri" w:eastAsia="宋体" w:cs="Times New Roman"/>
    </w:rPr>
  </w:style>
  <w:style w:type="character" w:customStyle="1" w:styleId="17">
    <w:name w:val="批注框文本 Char"/>
    <w:basedOn w:val="11"/>
    <w:link w:val="6"/>
    <w:semiHidden/>
    <w:uiPriority w:val="99"/>
    <w:rPr>
      <w:rFonts w:ascii="Tahoma" w:hAnsi="Tahoma"/>
      <w:sz w:val="18"/>
      <w:szCs w:val="18"/>
    </w:rPr>
  </w:style>
  <w:style w:type="character" w:customStyle="1" w:styleId="18">
    <w:name w:val="标题 2 Char"/>
    <w:basedOn w:val="11"/>
    <w:link w:val="3"/>
    <w:uiPriority w:val="9"/>
    <w:rPr>
      <w:rFonts w:ascii="Cambria" w:hAnsi="Cambria" w:eastAsia="宋体" w:cs="Times New Roman"/>
      <w:b/>
      <w:bCs/>
      <w:kern w:val="2"/>
      <w:sz w:val="32"/>
      <w:szCs w:val="32"/>
    </w:rPr>
  </w:style>
  <w:style w:type="character" w:customStyle="1" w:styleId="19">
    <w:name w:val="标题 1 Char"/>
    <w:basedOn w:val="11"/>
    <w:link w:val="2"/>
    <w:qFormat/>
    <w:uiPriority w:val="9"/>
    <w:rPr>
      <w:rFonts w:ascii="Tahoma" w:hAnsi="Tahoma" w:eastAsia="微软雅黑"/>
      <w:b/>
      <w:bCs/>
      <w:kern w:val="44"/>
      <w:sz w:val="44"/>
      <w:szCs w:val="44"/>
    </w:rPr>
  </w:style>
  <w:style w:type="character" w:customStyle="1" w:styleId="20">
    <w:name w:val="正文文本 Char"/>
    <w:basedOn w:val="11"/>
    <w:link w:val="5"/>
    <w:semiHidden/>
    <w:qFormat/>
    <w:uiPriority w:val="0"/>
    <w:rPr>
      <w:rFonts w:ascii="Calibri" w:hAnsi="Calibri" w:eastAsia="宋体" w:cs="Times New Roman"/>
      <w:szCs w:val="24"/>
    </w:rPr>
  </w:style>
  <w:style w:type="paragraph" w:customStyle="1" w:styleId="21">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character" w:customStyle="1" w:styleId="22">
    <w:name w:val="批注文字 Char"/>
    <w:basedOn w:val="11"/>
    <w:link w:val="4"/>
    <w:semiHidden/>
    <w:qFormat/>
    <w:uiPriority w:val="99"/>
    <w:rPr>
      <w:rFonts w:ascii="Tahoma" w:hAnsi="Tahoma" w:eastAsia="微软雅黑"/>
      <w:sz w:val="22"/>
      <w:szCs w:val="22"/>
    </w:rPr>
  </w:style>
  <w:style w:type="character" w:customStyle="1" w:styleId="23">
    <w:name w:val="批注主题 Char"/>
    <w:basedOn w:val="22"/>
    <w:link w:val="9"/>
    <w:semiHidden/>
    <w:qFormat/>
    <w:uiPriority w:val="99"/>
    <w:rPr>
      <w:rFonts w:ascii="Tahoma" w:hAnsi="Tahoma" w:eastAsia="微软雅黑"/>
      <w:b/>
      <w:bCs/>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E3AA-F9DB-418A-BEA0-0BB6B03ABA30}">
  <ds:schemaRefs/>
</ds:datastoreItem>
</file>

<file path=docProps/app.xml><?xml version="1.0" encoding="utf-8"?>
<Properties xmlns="http://schemas.openxmlformats.org/officeDocument/2006/extended-properties" xmlns:vt="http://schemas.openxmlformats.org/officeDocument/2006/docPropsVTypes">
  <Template>Normal</Template>
  <Pages>9</Pages>
  <Words>3272</Words>
  <Characters>3380</Characters>
  <Lines>25</Lines>
  <Paragraphs>7</Paragraphs>
  <TotalTime>7</TotalTime>
  <ScaleCrop>false</ScaleCrop>
  <LinksUpToDate>false</LinksUpToDate>
  <CharactersWithSpaces>3415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2021-07-27T09:46:00Z</dcterms:created>
  <dc:creator>Administrator</dc:creator>
  <cp:lastModifiedBy>久至</cp:lastModifiedBy>
  <dcterms:modified xsi:type="dcterms:W3CDTF">2022-11-12T13:39:44Z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3E231E0A14BD49D480C9B17826B38DA1</vt:lpwstr>
  </property>
</Properties>
</file>