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6C6D8" w14:textId="5B0E270C" w:rsidR="00443E9D" w:rsidRPr="00443E9D" w:rsidRDefault="00443E9D" w:rsidP="00443E9D">
      <w:pPr>
        <w:jc w:val="center"/>
        <w:rPr>
          <w:rFonts w:ascii="华文仿宋" w:eastAsia="华文仿宋" w:hAnsi="华文仿宋"/>
          <w:sz w:val="44"/>
          <w:szCs w:val="44"/>
        </w:rPr>
      </w:pPr>
      <w:r w:rsidRPr="00443E9D">
        <w:rPr>
          <w:rFonts w:ascii="华文仿宋" w:eastAsia="华文仿宋" w:hAnsi="华文仿宋" w:hint="eastAsia"/>
          <w:sz w:val="44"/>
          <w:szCs w:val="44"/>
        </w:rPr>
        <w:t>宣传</w:t>
      </w:r>
      <w:proofErr w:type="gramStart"/>
      <w:r w:rsidRPr="00443E9D">
        <w:rPr>
          <w:rFonts w:ascii="华文仿宋" w:eastAsia="华文仿宋" w:hAnsi="华文仿宋" w:hint="eastAsia"/>
          <w:sz w:val="44"/>
          <w:szCs w:val="44"/>
        </w:rPr>
        <w:t>袋</w:t>
      </w:r>
      <w:r w:rsidR="003B2286">
        <w:rPr>
          <w:rFonts w:ascii="华文仿宋" w:eastAsia="华文仿宋" w:hAnsi="华文仿宋" w:hint="eastAsia"/>
          <w:sz w:val="44"/>
          <w:szCs w:val="44"/>
        </w:rPr>
        <w:t>制作</w:t>
      </w:r>
      <w:proofErr w:type="gramEnd"/>
      <w:r w:rsidR="003B2286">
        <w:rPr>
          <w:rFonts w:ascii="华文仿宋" w:eastAsia="华文仿宋" w:hAnsi="华文仿宋" w:hint="eastAsia"/>
          <w:sz w:val="44"/>
          <w:szCs w:val="44"/>
        </w:rPr>
        <w:t>相关要求</w:t>
      </w:r>
    </w:p>
    <w:p w14:paraId="7613215E" w14:textId="77777777" w:rsidR="00443E9D" w:rsidRDefault="00443E9D" w:rsidP="00443E9D">
      <w:pPr>
        <w:rPr>
          <w:rFonts w:ascii="华文仿宋" w:eastAsia="华文仿宋" w:hAnsi="华文仿宋"/>
          <w:sz w:val="30"/>
          <w:szCs w:val="30"/>
        </w:rPr>
      </w:pPr>
    </w:p>
    <w:p w14:paraId="31F67690" w14:textId="77777777" w:rsidR="00B650F9" w:rsidRDefault="00B650F9" w:rsidP="00B650F9">
      <w:pPr>
        <w:spacing w:line="360" w:lineRule="auto"/>
        <w:ind w:firstLineChars="202" w:firstLine="487"/>
        <w:rPr>
          <w:rFonts w:ascii="仿宋_GB2312" w:eastAsia="仿宋_GB2312"/>
          <w:b/>
          <w:sz w:val="24"/>
        </w:rPr>
      </w:pPr>
      <w:r>
        <w:rPr>
          <w:rFonts w:ascii="仿宋_GB2312" w:eastAsia="仿宋_GB2312" w:hint="eastAsia"/>
          <w:b/>
          <w:sz w:val="24"/>
        </w:rPr>
        <w:t>一、项目概况</w:t>
      </w:r>
    </w:p>
    <w:p w14:paraId="572F2F01" w14:textId="76306E80" w:rsidR="00B650F9" w:rsidRDefault="00B650F9" w:rsidP="00B650F9">
      <w:pPr>
        <w:spacing w:line="360" w:lineRule="auto"/>
        <w:ind w:firstLineChars="202" w:firstLine="485"/>
        <w:rPr>
          <w:rFonts w:ascii="仿宋_GB2312" w:eastAsia="仿宋_GB2312"/>
          <w:sz w:val="24"/>
        </w:rPr>
      </w:pPr>
      <w:r>
        <w:rPr>
          <w:rFonts w:ascii="仿宋_GB2312" w:eastAsia="仿宋_GB2312" w:hint="eastAsia"/>
          <w:sz w:val="24"/>
        </w:rPr>
        <w:t>1.项目名称：宣传袋制作</w:t>
      </w:r>
    </w:p>
    <w:p w14:paraId="482B1826" w14:textId="5CFFB284" w:rsidR="00B650F9" w:rsidRDefault="00B650F9" w:rsidP="00B650F9">
      <w:pPr>
        <w:spacing w:line="360" w:lineRule="auto"/>
        <w:ind w:firstLineChars="202" w:firstLine="485"/>
        <w:rPr>
          <w:rFonts w:ascii="仿宋_GB2312" w:eastAsia="仿宋_GB2312"/>
          <w:sz w:val="24"/>
        </w:rPr>
      </w:pPr>
      <w:r>
        <w:rPr>
          <w:rFonts w:ascii="仿宋_GB2312" w:eastAsia="仿宋_GB2312" w:hint="eastAsia"/>
          <w:sz w:val="24"/>
        </w:rPr>
        <w:t>2.项目位置：阿坝州马尔康市达尔玛街</w:t>
      </w:r>
      <w:r>
        <w:rPr>
          <w:rFonts w:ascii="仿宋_GB2312" w:eastAsia="仿宋_GB2312"/>
          <w:sz w:val="24"/>
        </w:rPr>
        <w:t>99</w:t>
      </w:r>
      <w:r>
        <w:rPr>
          <w:rFonts w:ascii="仿宋_GB2312" w:eastAsia="仿宋_GB2312" w:hint="eastAsia"/>
          <w:sz w:val="24"/>
        </w:rPr>
        <w:t>号</w:t>
      </w:r>
    </w:p>
    <w:p w14:paraId="58706198" w14:textId="4051A44A" w:rsidR="00B650F9" w:rsidRDefault="00B650F9" w:rsidP="00B650F9">
      <w:pPr>
        <w:spacing w:line="360" w:lineRule="auto"/>
        <w:ind w:firstLineChars="202" w:firstLine="485"/>
        <w:rPr>
          <w:rFonts w:ascii="仿宋_GB2312" w:eastAsia="仿宋_GB2312"/>
          <w:sz w:val="24"/>
        </w:rPr>
      </w:pPr>
      <w:r>
        <w:rPr>
          <w:rFonts w:ascii="仿宋_GB2312" w:eastAsia="仿宋_GB2312" w:hint="eastAsia"/>
          <w:sz w:val="24"/>
        </w:rPr>
        <w:t>3</w:t>
      </w:r>
      <w:r>
        <w:rPr>
          <w:rFonts w:ascii="仿宋_GB2312" w:eastAsia="仿宋_GB2312"/>
          <w:sz w:val="24"/>
        </w:rPr>
        <w:t>.</w:t>
      </w:r>
      <w:r>
        <w:rPr>
          <w:rFonts w:ascii="仿宋_GB2312" w:eastAsia="仿宋_GB2312" w:hint="eastAsia"/>
          <w:sz w:val="24"/>
        </w:rPr>
        <w:t>数量：2万个（“住院分娩 母子平安”标语1</w:t>
      </w:r>
      <w:r>
        <w:rPr>
          <w:rFonts w:ascii="仿宋_GB2312" w:eastAsia="仿宋_GB2312"/>
          <w:sz w:val="24"/>
        </w:rPr>
        <w:t>0000</w:t>
      </w:r>
      <w:r>
        <w:rPr>
          <w:rFonts w:ascii="仿宋_GB2312" w:eastAsia="仿宋_GB2312" w:hint="eastAsia"/>
          <w:sz w:val="24"/>
        </w:rPr>
        <w:t>个；“</w:t>
      </w:r>
      <w:r w:rsidR="00F56D45">
        <w:rPr>
          <w:rFonts w:ascii="仿宋_GB2312" w:eastAsia="仿宋_GB2312" w:hint="eastAsia"/>
          <w:sz w:val="24"/>
        </w:rPr>
        <w:t>优生优育</w:t>
      </w:r>
      <w:r>
        <w:rPr>
          <w:rFonts w:ascii="仿宋_GB2312" w:eastAsia="仿宋_GB2312" w:hint="eastAsia"/>
          <w:sz w:val="24"/>
        </w:rPr>
        <w:t>幸福一生”5</w:t>
      </w:r>
      <w:r>
        <w:rPr>
          <w:rFonts w:ascii="仿宋_GB2312" w:eastAsia="仿宋_GB2312"/>
          <w:sz w:val="24"/>
        </w:rPr>
        <w:t>000</w:t>
      </w:r>
      <w:r>
        <w:rPr>
          <w:rFonts w:ascii="仿宋_GB2312" w:eastAsia="仿宋_GB2312" w:hint="eastAsia"/>
          <w:sz w:val="24"/>
        </w:rPr>
        <w:t>个；“科学增补叶酸</w:t>
      </w:r>
      <w:r w:rsidR="00F839E0">
        <w:rPr>
          <w:rFonts w:ascii="仿宋_GB2312" w:eastAsia="仿宋_GB2312" w:hint="eastAsia"/>
          <w:sz w:val="24"/>
        </w:rPr>
        <w:t xml:space="preserve"> </w:t>
      </w:r>
      <w:r>
        <w:rPr>
          <w:rFonts w:ascii="仿宋_GB2312" w:eastAsia="仿宋_GB2312" w:hint="eastAsia"/>
          <w:sz w:val="24"/>
        </w:rPr>
        <w:t>预防出生缺陷”5</w:t>
      </w:r>
      <w:r>
        <w:rPr>
          <w:rFonts w:ascii="仿宋_GB2312" w:eastAsia="仿宋_GB2312"/>
          <w:sz w:val="24"/>
        </w:rPr>
        <w:t>000</w:t>
      </w:r>
      <w:r>
        <w:rPr>
          <w:rFonts w:ascii="仿宋_GB2312" w:eastAsia="仿宋_GB2312" w:hint="eastAsia"/>
          <w:sz w:val="24"/>
        </w:rPr>
        <w:t>个）</w:t>
      </w:r>
    </w:p>
    <w:p w14:paraId="5D982CAB" w14:textId="4D7A8FD9" w:rsidR="00B650F9" w:rsidRDefault="00B650F9" w:rsidP="00B650F9">
      <w:pPr>
        <w:spacing w:line="360" w:lineRule="auto"/>
        <w:ind w:firstLineChars="202" w:firstLine="485"/>
        <w:rPr>
          <w:rFonts w:ascii="仿宋_GB2312" w:eastAsia="仿宋_GB2312"/>
          <w:sz w:val="24"/>
        </w:rPr>
      </w:pPr>
      <w:r>
        <w:rPr>
          <w:rFonts w:ascii="仿宋_GB2312" w:eastAsia="仿宋_GB2312"/>
          <w:sz w:val="24"/>
        </w:rPr>
        <w:t>4.</w:t>
      </w:r>
      <w:r>
        <w:rPr>
          <w:rFonts w:ascii="仿宋_GB2312" w:eastAsia="仿宋_GB2312" w:hint="eastAsia"/>
          <w:sz w:val="24"/>
        </w:rPr>
        <w:t>预算金额：</w:t>
      </w:r>
      <w:r w:rsidR="003A4954">
        <w:rPr>
          <w:rFonts w:ascii="仿宋_GB2312" w:eastAsia="仿宋_GB2312" w:hint="eastAsia"/>
          <w:sz w:val="24"/>
        </w:rPr>
        <w:t>5</w:t>
      </w:r>
      <w:r w:rsidR="003A4954">
        <w:rPr>
          <w:rFonts w:ascii="仿宋_GB2312" w:eastAsia="仿宋_GB2312"/>
          <w:sz w:val="24"/>
        </w:rPr>
        <w:t>.6</w:t>
      </w:r>
      <w:r>
        <w:rPr>
          <w:rFonts w:ascii="仿宋_GB2312" w:eastAsia="仿宋_GB2312" w:hint="eastAsia"/>
          <w:sz w:val="24"/>
        </w:rPr>
        <w:t>万元</w:t>
      </w:r>
      <w:bookmarkStart w:id="0" w:name="_GoBack"/>
      <w:bookmarkEnd w:id="0"/>
    </w:p>
    <w:p w14:paraId="75155A08" w14:textId="09EFE381" w:rsidR="00B650F9" w:rsidRPr="00B650F9" w:rsidRDefault="00B650F9" w:rsidP="00B650F9">
      <w:pPr>
        <w:spacing w:line="360" w:lineRule="auto"/>
        <w:ind w:firstLineChars="202" w:firstLine="487"/>
        <w:rPr>
          <w:rFonts w:ascii="仿宋_GB2312" w:eastAsia="仿宋_GB2312"/>
          <w:b/>
          <w:sz w:val="24"/>
        </w:rPr>
      </w:pPr>
      <w:r w:rsidRPr="00B650F9">
        <w:rPr>
          <w:rFonts w:ascii="仿宋_GB2312" w:eastAsia="仿宋_GB2312" w:hint="eastAsia"/>
          <w:b/>
          <w:sz w:val="24"/>
        </w:rPr>
        <w:t>二、需求参数</w:t>
      </w:r>
    </w:p>
    <w:p w14:paraId="7366BD84" w14:textId="5CAB392A" w:rsidR="00443E9D" w:rsidRPr="00B650F9" w:rsidRDefault="00B650F9" w:rsidP="00B650F9">
      <w:pPr>
        <w:spacing w:line="360" w:lineRule="auto"/>
        <w:ind w:firstLineChars="202" w:firstLine="485"/>
        <w:rPr>
          <w:rFonts w:ascii="仿宋_GB2312" w:eastAsia="仿宋_GB2312"/>
          <w:sz w:val="24"/>
        </w:rPr>
      </w:pPr>
      <w:r w:rsidRPr="00B650F9">
        <w:rPr>
          <w:rFonts w:ascii="仿宋_GB2312" w:eastAsia="仿宋_GB2312" w:hint="eastAsia"/>
          <w:sz w:val="24"/>
        </w:rPr>
        <w:t>1</w:t>
      </w:r>
      <w:r w:rsidRPr="00B650F9">
        <w:rPr>
          <w:rFonts w:ascii="仿宋_GB2312" w:eastAsia="仿宋_GB2312"/>
          <w:sz w:val="24"/>
        </w:rPr>
        <w:t>.</w:t>
      </w:r>
      <w:r w:rsidR="000402B3" w:rsidRPr="00B650F9">
        <w:rPr>
          <w:rFonts w:ascii="仿宋_GB2312" w:eastAsia="仿宋_GB2312" w:hint="eastAsia"/>
          <w:sz w:val="24"/>
        </w:rPr>
        <w:t>产品</w:t>
      </w:r>
      <w:r w:rsidR="00443E9D" w:rsidRPr="00B650F9">
        <w:rPr>
          <w:rFonts w:ascii="仿宋_GB2312" w:eastAsia="仿宋_GB2312" w:hint="eastAsia"/>
          <w:sz w:val="24"/>
        </w:rPr>
        <w:t>尺寸：</w:t>
      </w:r>
      <w:r w:rsidR="00443E9D" w:rsidRPr="00B650F9">
        <w:rPr>
          <w:rFonts w:ascii="仿宋_GB2312" w:eastAsia="仿宋_GB2312"/>
          <w:sz w:val="24"/>
        </w:rPr>
        <w:t>42*34x8cm</w:t>
      </w:r>
    </w:p>
    <w:p w14:paraId="4CB29974" w14:textId="0C381A63" w:rsidR="00443E9D" w:rsidRPr="00B650F9" w:rsidRDefault="00B650F9" w:rsidP="00B650F9">
      <w:pPr>
        <w:spacing w:line="360" w:lineRule="auto"/>
        <w:ind w:firstLineChars="202" w:firstLine="485"/>
        <w:rPr>
          <w:rFonts w:ascii="仿宋_GB2312" w:eastAsia="仿宋_GB2312"/>
          <w:sz w:val="24"/>
        </w:rPr>
      </w:pPr>
      <w:r w:rsidRPr="00B650F9">
        <w:rPr>
          <w:rFonts w:ascii="仿宋_GB2312" w:eastAsia="仿宋_GB2312" w:hint="eastAsia"/>
          <w:sz w:val="24"/>
        </w:rPr>
        <w:t>2</w:t>
      </w:r>
      <w:r w:rsidRPr="00B650F9">
        <w:rPr>
          <w:rFonts w:ascii="仿宋_GB2312" w:eastAsia="仿宋_GB2312"/>
          <w:sz w:val="24"/>
        </w:rPr>
        <w:t>.</w:t>
      </w:r>
      <w:r w:rsidR="00443E9D" w:rsidRPr="00B650F9">
        <w:rPr>
          <w:rFonts w:ascii="仿宋_GB2312" w:eastAsia="仿宋_GB2312" w:hint="eastAsia"/>
          <w:sz w:val="24"/>
        </w:rPr>
        <w:t>使用材料：</w:t>
      </w:r>
      <w:r w:rsidR="00443E9D" w:rsidRPr="00B650F9">
        <w:rPr>
          <w:rFonts w:ascii="仿宋_GB2312" w:eastAsia="仿宋_GB2312"/>
          <w:sz w:val="24"/>
        </w:rPr>
        <w:t>80g新料无纺布，热压手提</w:t>
      </w:r>
      <w:r w:rsidR="00443E9D" w:rsidRPr="00B650F9">
        <w:rPr>
          <w:rFonts w:ascii="仿宋_GB2312" w:eastAsia="仿宋_GB2312" w:hint="eastAsia"/>
          <w:sz w:val="24"/>
        </w:rPr>
        <w:t>，</w:t>
      </w:r>
      <w:r w:rsidR="00443E9D" w:rsidRPr="00B650F9">
        <w:rPr>
          <w:rFonts w:ascii="仿宋_GB2312" w:eastAsia="仿宋_GB2312"/>
          <w:sz w:val="24"/>
        </w:rPr>
        <w:t>纯白</w:t>
      </w:r>
      <w:r w:rsidR="00443E9D" w:rsidRPr="00B650F9">
        <w:rPr>
          <w:rFonts w:ascii="仿宋_GB2312" w:eastAsia="仿宋_GB2312" w:hint="eastAsia"/>
          <w:sz w:val="24"/>
        </w:rPr>
        <w:t>色</w:t>
      </w:r>
    </w:p>
    <w:p w14:paraId="01499198" w14:textId="6DB6233E" w:rsidR="00443E9D" w:rsidRDefault="00B650F9" w:rsidP="00B650F9">
      <w:pPr>
        <w:spacing w:line="360" w:lineRule="auto"/>
        <w:ind w:firstLineChars="202" w:firstLine="485"/>
        <w:rPr>
          <w:rFonts w:ascii="仿宋_GB2312" w:eastAsia="仿宋_GB2312"/>
          <w:sz w:val="24"/>
        </w:rPr>
      </w:pPr>
      <w:r w:rsidRPr="00B650F9">
        <w:rPr>
          <w:rFonts w:ascii="仿宋_GB2312" w:eastAsia="仿宋_GB2312" w:hint="eastAsia"/>
          <w:sz w:val="24"/>
        </w:rPr>
        <w:t>3</w:t>
      </w:r>
      <w:r w:rsidRPr="00B650F9">
        <w:rPr>
          <w:rFonts w:ascii="仿宋_GB2312" w:eastAsia="仿宋_GB2312"/>
          <w:sz w:val="24"/>
        </w:rPr>
        <w:t>.</w:t>
      </w:r>
      <w:r w:rsidR="00443E9D" w:rsidRPr="00B650F9">
        <w:rPr>
          <w:rFonts w:ascii="仿宋_GB2312" w:eastAsia="仿宋_GB2312" w:hint="eastAsia"/>
          <w:sz w:val="24"/>
        </w:rPr>
        <w:t>其他要求：</w:t>
      </w:r>
      <w:r w:rsidR="00443E9D" w:rsidRPr="00B650F9">
        <w:rPr>
          <w:rFonts w:ascii="仿宋_GB2312" w:eastAsia="仿宋_GB2312"/>
          <w:sz w:val="24"/>
        </w:rPr>
        <w:t>纯白袋上单色丝印标语</w:t>
      </w:r>
      <w:r>
        <w:rPr>
          <w:rFonts w:ascii="仿宋_GB2312" w:eastAsia="仿宋_GB2312" w:hint="eastAsia"/>
          <w:sz w:val="24"/>
        </w:rPr>
        <w:t>（标语见下图）</w:t>
      </w:r>
    </w:p>
    <w:p w14:paraId="2A8BE63B" w14:textId="140FE12C" w:rsidR="00B650F9" w:rsidRPr="00B650F9" w:rsidRDefault="00397271" w:rsidP="00B650F9">
      <w:pPr>
        <w:spacing w:line="360" w:lineRule="auto"/>
        <w:ind w:firstLineChars="202" w:firstLine="485"/>
        <w:rPr>
          <w:rFonts w:ascii="仿宋_GB2312" w:eastAsia="仿宋_GB2312"/>
          <w:sz w:val="24"/>
        </w:rPr>
      </w:pPr>
      <w:r>
        <w:rPr>
          <w:rFonts w:ascii="仿宋_GB2312" w:eastAsia="仿宋_GB2312"/>
          <w:noProof/>
          <w:sz w:val="24"/>
        </w:rPr>
        <w:drawing>
          <wp:inline distT="0" distB="0" distL="0" distR="0" wp14:anchorId="403E1AE5" wp14:editId="40AFA5CF">
            <wp:extent cx="5274310" cy="213804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138045"/>
                    </a:xfrm>
                    <a:prstGeom prst="rect">
                      <a:avLst/>
                    </a:prstGeom>
                  </pic:spPr>
                </pic:pic>
              </a:graphicData>
            </a:graphic>
          </wp:inline>
        </w:drawing>
      </w:r>
    </w:p>
    <w:p w14:paraId="7095F0A1" w14:textId="77777777" w:rsidR="00236421" w:rsidRDefault="00236421" w:rsidP="00236421">
      <w:pPr>
        <w:spacing w:line="360" w:lineRule="auto"/>
        <w:ind w:firstLineChars="202" w:firstLine="487"/>
        <w:rPr>
          <w:rFonts w:ascii="仿宋_GB2312" w:eastAsia="仿宋_GB2312"/>
          <w:b/>
          <w:sz w:val="24"/>
        </w:rPr>
      </w:pPr>
      <w:r>
        <w:rPr>
          <w:rFonts w:ascii="仿宋_GB2312" w:eastAsia="仿宋_GB2312" w:hint="eastAsia"/>
          <w:b/>
          <w:sz w:val="24"/>
        </w:rPr>
        <w:t>三、供应商资质要求</w:t>
      </w:r>
    </w:p>
    <w:p w14:paraId="433D4800" w14:textId="77777777" w:rsidR="00236421" w:rsidRDefault="00236421" w:rsidP="00236421">
      <w:pPr>
        <w:spacing w:line="360" w:lineRule="auto"/>
        <w:ind w:firstLineChars="202" w:firstLine="485"/>
        <w:rPr>
          <w:rFonts w:ascii="仿宋_GB2312" w:eastAsia="仿宋_GB2312"/>
          <w:sz w:val="24"/>
        </w:rPr>
      </w:pPr>
      <w:r>
        <w:rPr>
          <w:rFonts w:ascii="仿宋_GB2312" w:eastAsia="仿宋_GB2312" w:hint="eastAsia"/>
          <w:sz w:val="24"/>
        </w:rPr>
        <w:t>1、符合《中华人民共和国政府采购法》第二十二条规定，具有有效的营业执照（营业执照须包含软件开发等相关内容），有能力提供合同项下全部服务内容的供应商。</w:t>
      </w:r>
    </w:p>
    <w:p w14:paraId="20FFF70D" w14:textId="77777777" w:rsidR="00236421" w:rsidRDefault="00236421" w:rsidP="00236421">
      <w:pPr>
        <w:spacing w:line="360" w:lineRule="auto"/>
        <w:ind w:firstLineChars="202" w:firstLine="485"/>
        <w:rPr>
          <w:rFonts w:ascii="仿宋_GB2312" w:eastAsia="仿宋_GB2312"/>
          <w:sz w:val="24"/>
        </w:rPr>
      </w:pPr>
      <w:r>
        <w:rPr>
          <w:rFonts w:ascii="仿宋_GB2312" w:eastAsia="仿宋_GB2312" w:hint="eastAsia"/>
          <w:sz w:val="24"/>
        </w:rPr>
        <w:t>2、投标供应商应有良好的信誉，具有良好的技术支持能力和较强的售后服务能力。</w:t>
      </w:r>
    </w:p>
    <w:p w14:paraId="16B57967" w14:textId="77777777" w:rsidR="00236421" w:rsidRDefault="00236421" w:rsidP="00236421">
      <w:pPr>
        <w:spacing w:line="360" w:lineRule="auto"/>
        <w:ind w:firstLineChars="202" w:firstLine="487"/>
        <w:rPr>
          <w:rFonts w:ascii="仿宋_GB2312" w:eastAsia="仿宋_GB2312"/>
          <w:b/>
          <w:sz w:val="24"/>
        </w:rPr>
      </w:pPr>
      <w:r>
        <w:rPr>
          <w:rFonts w:ascii="仿宋_GB2312" w:eastAsia="仿宋_GB2312" w:hint="eastAsia"/>
          <w:b/>
          <w:sz w:val="24"/>
        </w:rPr>
        <w:t>四、其他事项</w:t>
      </w:r>
    </w:p>
    <w:p w14:paraId="4AFF296D" w14:textId="77777777" w:rsidR="00236421" w:rsidRDefault="00236421" w:rsidP="00236421">
      <w:pPr>
        <w:spacing w:line="360" w:lineRule="auto"/>
        <w:ind w:firstLineChars="200" w:firstLine="480"/>
        <w:rPr>
          <w:rFonts w:ascii="仿宋_GB2312" w:eastAsia="仿宋_GB2312"/>
          <w:sz w:val="24"/>
        </w:rPr>
      </w:pPr>
      <w:r>
        <w:rPr>
          <w:rFonts w:ascii="仿宋_GB2312" w:eastAsia="仿宋_GB2312" w:hint="eastAsia"/>
          <w:sz w:val="24"/>
        </w:rPr>
        <w:t>1、安全保密要求</w:t>
      </w:r>
    </w:p>
    <w:p w14:paraId="39E51F9A" w14:textId="77777777" w:rsidR="00236421" w:rsidRDefault="00236421" w:rsidP="00236421">
      <w:pPr>
        <w:spacing w:line="360" w:lineRule="auto"/>
        <w:ind w:firstLineChars="202" w:firstLine="485"/>
        <w:rPr>
          <w:rFonts w:ascii="仿宋_GB2312" w:eastAsia="仿宋_GB2312"/>
          <w:sz w:val="24"/>
        </w:rPr>
      </w:pPr>
      <w:r>
        <w:rPr>
          <w:rFonts w:ascii="仿宋_GB2312" w:eastAsia="仿宋_GB2312" w:hint="eastAsia"/>
          <w:sz w:val="24"/>
        </w:rPr>
        <w:t>投标人必须对项目技术文件以及由甲方提供的所有内部材料、技术文档和信</w:t>
      </w:r>
      <w:r>
        <w:rPr>
          <w:rFonts w:ascii="仿宋_GB2312" w:eastAsia="仿宋_GB2312" w:hint="eastAsia"/>
          <w:sz w:val="24"/>
        </w:rPr>
        <w:lastRenderedPageBreak/>
        <w:t>息予以保密。投标人必须遵守与甲方签订的保密协议，未经甲方书面许可，投标人不得以任何形式向第三方透露本项目标书以及本项目的任何内容。</w:t>
      </w:r>
    </w:p>
    <w:p w14:paraId="25FA2B17" w14:textId="77777777" w:rsidR="00236421" w:rsidRDefault="00236421" w:rsidP="00236421">
      <w:pPr>
        <w:spacing w:line="360" w:lineRule="auto"/>
        <w:ind w:firstLineChars="202" w:firstLine="485"/>
        <w:rPr>
          <w:rFonts w:ascii="仿宋_GB2312" w:eastAsia="仿宋_GB2312"/>
          <w:sz w:val="24"/>
        </w:rPr>
      </w:pPr>
      <w:r>
        <w:rPr>
          <w:rFonts w:ascii="仿宋_GB2312" w:eastAsia="仿宋_GB2312" w:hint="eastAsia"/>
          <w:sz w:val="24"/>
        </w:rPr>
        <w:t>2、售后服务及技术支持要求</w:t>
      </w:r>
    </w:p>
    <w:p w14:paraId="0953EA86" w14:textId="77777777" w:rsidR="00236421" w:rsidRDefault="00236421" w:rsidP="00236421">
      <w:pPr>
        <w:spacing w:line="360" w:lineRule="auto"/>
        <w:ind w:firstLineChars="202" w:firstLine="485"/>
        <w:rPr>
          <w:rFonts w:ascii="仿宋_GB2312" w:eastAsia="仿宋_GB2312"/>
          <w:sz w:val="24"/>
        </w:rPr>
      </w:pPr>
      <w:r>
        <w:rPr>
          <w:rFonts w:ascii="仿宋_GB2312" w:eastAsia="仿宋_GB2312" w:hint="eastAsia"/>
          <w:sz w:val="24"/>
        </w:rPr>
        <w:t>本次招标要求投标人能够提供从系统验收之日起一年免费技术支持服务。需提供本地化的售后服务机构。系统发生异常情况，在接到招标人的通知后，中标人技术人员应提供7*24小时的服务响应，随时进行电话应答；30分钟内完成远程登录诊断。质量保证期后，中标人仍应根据合同要求向招标人提供技术服务，以合理价格提供软件功能改进技术服务。质量保证期间的维护服务不收取任何额外费用，质量保证期后按合同约定进行维护。</w:t>
      </w:r>
    </w:p>
    <w:p w14:paraId="7358CFFF" w14:textId="77777777" w:rsidR="00236421" w:rsidRDefault="00236421" w:rsidP="00236421">
      <w:pPr>
        <w:spacing w:line="360" w:lineRule="auto"/>
        <w:rPr>
          <w:rFonts w:ascii="仿宋_GB2312" w:eastAsia="仿宋_GB2312"/>
          <w:b/>
          <w:sz w:val="24"/>
        </w:rPr>
      </w:pPr>
    </w:p>
    <w:p w14:paraId="3130681E" w14:textId="77777777" w:rsidR="00236421" w:rsidRDefault="00236421" w:rsidP="00236421">
      <w:pPr>
        <w:spacing w:line="360" w:lineRule="auto"/>
        <w:rPr>
          <w:rFonts w:ascii="仿宋_GB2312" w:eastAsia="仿宋_GB2312"/>
          <w:b/>
          <w:sz w:val="24"/>
        </w:rPr>
      </w:pPr>
    </w:p>
    <w:p w14:paraId="291711C1" w14:textId="77777777" w:rsidR="00236421" w:rsidRDefault="00236421" w:rsidP="00236421">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附件2：</w:t>
      </w:r>
    </w:p>
    <w:p w14:paraId="7510DE32" w14:textId="77777777" w:rsidR="00236421" w:rsidRDefault="00236421" w:rsidP="00236421">
      <w:pPr>
        <w:spacing w:line="360" w:lineRule="auto"/>
        <w:jc w:val="center"/>
        <w:rPr>
          <w:rFonts w:ascii="仿宋_GB2312" w:eastAsia="仿宋_GB2312" w:hAnsi="宋体"/>
          <w:b/>
          <w:bCs/>
          <w:sz w:val="24"/>
        </w:rPr>
      </w:pPr>
      <w:r>
        <w:rPr>
          <w:rFonts w:ascii="仿宋_GB2312" w:eastAsia="仿宋_GB2312" w:hAnsi="宋体" w:hint="eastAsia"/>
          <w:b/>
          <w:bCs/>
          <w:sz w:val="24"/>
        </w:rPr>
        <w:t>采购文件书装订顺序</w:t>
      </w:r>
    </w:p>
    <w:p w14:paraId="23291023" w14:textId="77777777" w:rsidR="00236421" w:rsidRDefault="00236421" w:rsidP="00236421">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14:paraId="795CDECF" w14:textId="77777777" w:rsidR="00236421" w:rsidRDefault="00236421" w:rsidP="00236421">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2、目录</w:t>
      </w:r>
    </w:p>
    <w:p w14:paraId="7ADCB211" w14:textId="77777777" w:rsidR="00236421" w:rsidRDefault="00236421" w:rsidP="00236421">
      <w:pPr>
        <w:tabs>
          <w:tab w:val="left" w:pos="0"/>
        </w:tabs>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3、品目及报价表（格式见附件1）</w:t>
      </w:r>
    </w:p>
    <w:p w14:paraId="7FA83494" w14:textId="77777777" w:rsidR="00236421" w:rsidRDefault="00236421" w:rsidP="00236421">
      <w:pPr>
        <w:spacing w:line="360" w:lineRule="auto"/>
        <w:ind w:firstLineChars="200" w:firstLine="512"/>
        <w:rPr>
          <w:rFonts w:ascii="仿宋_GB2312" w:eastAsia="仿宋_GB2312" w:hAnsi="宋体"/>
          <w:bCs/>
          <w:spacing w:val="8"/>
          <w:sz w:val="24"/>
        </w:rPr>
      </w:pPr>
      <w:r>
        <w:rPr>
          <w:rFonts w:ascii="仿宋_GB2312" w:eastAsia="仿宋_GB2312" w:hAnsi="宋体" w:hint="eastAsia"/>
          <w:bCs/>
          <w:spacing w:val="8"/>
          <w:sz w:val="24"/>
        </w:rPr>
        <w:t>4、企业营业执照（复印件）</w:t>
      </w:r>
    </w:p>
    <w:p w14:paraId="72F5FC16" w14:textId="77777777" w:rsidR="00236421" w:rsidRDefault="00236421" w:rsidP="00236421">
      <w:pPr>
        <w:spacing w:line="360" w:lineRule="auto"/>
        <w:ind w:firstLineChars="200" w:firstLine="512"/>
        <w:rPr>
          <w:rFonts w:ascii="仿宋_GB2312" w:eastAsia="仿宋_GB2312"/>
          <w:sz w:val="24"/>
        </w:rPr>
      </w:pPr>
      <w:r>
        <w:rPr>
          <w:rFonts w:ascii="仿宋_GB2312" w:eastAsia="仿宋_GB2312" w:hAnsi="宋体"/>
          <w:bCs/>
          <w:spacing w:val="8"/>
          <w:sz w:val="24"/>
        </w:rPr>
        <w:t>5</w:t>
      </w:r>
      <w:r>
        <w:rPr>
          <w:rFonts w:ascii="仿宋_GB2312" w:eastAsia="仿宋_GB2312" w:hAnsi="宋体" w:hint="eastAsia"/>
          <w:bCs/>
          <w:spacing w:val="8"/>
          <w:sz w:val="24"/>
        </w:rPr>
        <w:t>、</w:t>
      </w:r>
      <w:r>
        <w:rPr>
          <w:rFonts w:ascii="仿宋_GB2312" w:eastAsia="仿宋_GB2312" w:hint="eastAsia"/>
          <w:sz w:val="24"/>
        </w:rPr>
        <w:t>组织机构代码证、税务登记证（复印件）</w:t>
      </w:r>
    </w:p>
    <w:p w14:paraId="61D4CE9A" w14:textId="77777777" w:rsidR="00236421" w:rsidRDefault="00236421" w:rsidP="00236421">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、法定代表人授权书（原件，格式见附件3）暨经办人授权书，法人、经办人身份证（复印件）</w:t>
      </w:r>
    </w:p>
    <w:p w14:paraId="3C06D877" w14:textId="77777777" w:rsidR="00236421" w:rsidRDefault="00236421" w:rsidP="00236421">
      <w:pPr>
        <w:spacing w:line="360" w:lineRule="auto"/>
        <w:ind w:firstLineChars="200" w:firstLine="512"/>
        <w:rPr>
          <w:rFonts w:ascii="仿宋_GB2312" w:eastAsia="仿宋_GB2312"/>
          <w:sz w:val="24"/>
        </w:rPr>
      </w:pPr>
      <w:r>
        <w:rPr>
          <w:rFonts w:ascii="仿宋_GB2312" w:eastAsia="仿宋_GB2312" w:hAnsi="宋体" w:hint="eastAsia"/>
          <w:bCs/>
          <w:spacing w:val="8"/>
          <w:sz w:val="24"/>
        </w:rPr>
        <w:t>7、封底</w:t>
      </w:r>
    </w:p>
    <w:p w14:paraId="6DAB23FF" w14:textId="77777777" w:rsidR="00236421" w:rsidRDefault="00236421" w:rsidP="00236421">
      <w:pPr>
        <w:tabs>
          <w:tab w:val="left" w:pos="0"/>
        </w:tabs>
        <w:spacing w:line="360" w:lineRule="auto"/>
        <w:ind w:firstLineChars="200" w:firstLine="480"/>
        <w:rPr>
          <w:rFonts w:ascii="仿宋_GB2312" w:eastAsia="仿宋_GB2312" w:hAnsi="宋体"/>
          <w:bCs/>
          <w:sz w:val="24"/>
        </w:rPr>
      </w:pPr>
    </w:p>
    <w:p w14:paraId="5990D483" w14:textId="77777777" w:rsidR="00236421" w:rsidRDefault="00236421" w:rsidP="00236421">
      <w:pPr>
        <w:spacing w:line="360" w:lineRule="auto"/>
        <w:rPr>
          <w:rFonts w:ascii="仿宋_GB2312" w:eastAsia="仿宋_GB2312"/>
          <w:b/>
          <w:sz w:val="24"/>
        </w:rPr>
      </w:pPr>
      <w:r>
        <w:rPr>
          <w:rFonts w:ascii="仿宋_GB2312" w:eastAsia="仿宋_GB2312" w:hAnsi="宋体" w:hint="eastAsia"/>
          <w:b/>
          <w:bCs/>
          <w:sz w:val="24"/>
        </w:rPr>
        <w:t>注：请</w:t>
      </w:r>
      <w:proofErr w:type="gramStart"/>
      <w:r>
        <w:rPr>
          <w:rFonts w:ascii="仿宋_GB2312" w:eastAsia="仿宋_GB2312" w:hAnsi="宋体" w:hint="eastAsia"/>
          <w:b/>
          <w:bCs/>
          <w:sz w:val="24"/>
        </w:rPr>
        <w:t>务必按</w:t>
      </w:r>
      <w:proofErr w:type="gramEnd"/>
      <w:r>
        <w:rPr>
          <w:rFonts w:ascii="仿宋_GB2312" w:eastAsia="仿宋_GB2312" w:hAnsi="宋体" w:hint="eastAsia"/>
          <w:b/>
          <w:bCs/>
          <w:sz w:val="24"/>
        </w:rPr>
        <w:t>以上顺序装订资料，如有非中文资料，请同时提供中文翻译件。</w:t>
      </w:r>
    </w:p>
    <w:p w14:paraId="24358E91" w14:textId="77777777" w:rsidR="00236421" w:rsidRDefault="00236421" w:rsidP="00236421">
      <w:pPr>
        <w:spacing w:line="360" w:lineRule="auto"/>
        <w:rPr>
          <w:rFonts w:ascii="仿宋_GB2312" w:eastAsia="仿宋_GB2312" w:hAnsi="宋体"/>
          <w:b/>
          <w:sz w:val="24"/>
        </w:rPr>
      </w:pPr>
    </w:p>
    <w:p w14:paraId="35AB1683" w14:textId="77777777" w:rsidR="00236421" w:rsidRDefault="00236421" w:rsidP="00236421">
      <w:pPr>
        <w:spacing w:line="360" w:lineRule="auto"/>
        <w:jc w:val="center"/>
        <w:rPr>
          <w:rFonts w:ascii="仿宋_GB2312" w:eastAsia="仿宋_GB2312" w:hAnsi="宋体"/>
          <w:b/>
          <w:sz w:val="24"/>
        </w:rPr>
      </w:pPr>
    </w:p>
    <w:p w14:paraId="7F8B5E27" w14:textId="4A70F576" w:rsidR="00236421" w:rsidRDefault="00236421" w:rsidP="00236421">
      <w:pPr>
        <w:spacing w:line="360" w:lineRule="auto"/>
        <w:jc w:val="center"/>
        <w:rPr>
          <w:rFonts w:ascii="仿宋_GB2312" w:eastAsia="仿宋_GB2312" w:hAnsi="宋体"/>
          <w:b/>
          <w:sz w:val="24"/>
        </w:rPr>
      </w:pPr>
    </w:p>
    <w:p w14:paraId="6A8592B2" w14:textId="2159A6E9" w:rsidR="00F66BBF" w:rsidRDefault="00F66BBF" w:rsidP="00236421">
      <w:pPr>
        <w:spacing w:line="360" w:lineRule="auto"/>
        <w:jc w:val="center"/>
        <w:rPr>
          <w:rFonts w:ascii="仿宋_GB2312" w:eastAsia="仿宋_GB2312" w:hAnsi="宋体"/>
          <w:b/>
          <w:sz w:val="24"/>
        </w:rPr>
      </w:pPr>
    </w:p>
    <w:p w14:paraId="0764EFDF" w14:textId="77777777" w:rsidR="00F66BBF" w:rsidRDefault="00F66BBF" w:rsidP="00236421">
      <w:pPr>
        <w:spacing w:line="360" w:lineRule="auto"/>
        <w:jc w:val="center"/>
        <w:rPr>
          <w:rFonts w:ascii="仿宋_GB2312" w:eastAsia="仿宋_GB2312" w:hAnsi="宋体"/>
          <w:b/>
          <w:sz w:val="24"/>
        </w:rPr>
      </w:pPr>
    </w:p>
    <w:p w14:paraId="20A7F1B6" w14:textId="77777777" w:rsidR="00236421" w:rsidRDefault="00236421" w:rsidP="00236421">
      <w:pPr>
        <w:spacing w:line="360" w:lineRule="auto"/>
        <w:jc w:val="center"/>
        <w:rPr>
          <w:rFonts w:ascii="仿宋_GB2312" w:eastAsia="仿宋_GB2312" w:hAnsi="宋体"/>
          <w:b/>
          <w:sz w:val="24"/>
        </w:rPr>
      </w:pPr>
    </w:p>
    <w:p w14:paraId="65F08A30" w14:textId="77777777" w:rsidR="00236421" w:rsidRDefault="00236421" w:rsidP="00236421">
      <w:pPr>
        <w:spacing w:line="360" w:lineRule="auto"/>
        <w:rPr>
          <w:rFonts w:ascii="华文仿宋" w:eastAsia="华文仿宋" w:hAnsi="华文仿宋"/>
          <w:b/>
          <w:sz w:val="24"/>
        </w:rPr>
      </w:pPr>
      <w:r>
        <w:rPr>
          <w:rFonts w:ascii="华文仿宋" w:eastAsia="华文仿宋" w:hAnsi="华文仿宋" w:hint="eastAsia"/>
          <w:b/>
          <w:sz w:val="24"/>
        </w:rPr>
        <w:lastRenderedPageBreak/>
        <w:t>附件3：主要表格格式</w:t>
      </w:r>
    </w:p>
    <w:p w14:paraId="57F240AF" w14:textId="77777777" w:rsidR="00236421" w:rsidRDefault="00236421" w:rsidP="00236421">
      <w:pPr>
        <w:adjustRightInd w:val="0"/>
        <w:spacing w:line="360" w:lineRule="auto"/>
        <w:jc w:val="left"/>
        <w:rPr>
          <w:rFonts w:ascii="华文仿宋" w:eastAsia="华文仿宋" w:hAnsi="华文仿宋"/>
          <w:b/>
          <w:sz w:val="24"/>
        </w:rPr>
      </w:pPr>
      <w:r>
        <w:rPr>
          <w:rFonts w:ascii="华文仿宋" w:eastAsia="华文仿宋" w:hAnsi="华文仿宋" w:hint="eastAsia"/>
          <w:b/>
          <w:sz w:val="24"/>
        </w:rPr>
        <w:t>附件3-1：</w:t>
      </w:r>
      <w:r>
        <w:rPr>
          <w:rFonts w:ascii="华文仿宋" w:eastAsia="华文仿宋" w:hAnsi="华文仿宋" w:hint="eastAsia"/>
          <w:sz w:val="24"/>
        </w:rPr>
        <w:t xml:space="preserve">                               </w:t>
      </w:r>
      <w:r>
        <w:rPr>
          <w:rFonts w:ascii="华文仿宋" w:eastAsia="华文仿宋" w:hAnsi="华文仿宋" w:hint="eastAsia"/>
          <w:b/>
          <w:sz w:val="24"/>
        </w:rPr>
        <w:t>报价一览表</w:t>
      </w:r>
    </w:p>
    <w:p w14:paraId="03A84CF9" w14:textId="77777777" w:rsidR="00236421" w:rsidRDefault="00236421" w:rsidP="00236421">
      <w:pPr>
        <w:spacing w:line="360" w:lineRule="auto"/>
        <w:jc w:val="center"/>
        <w:rPr>
          <w:rFonts w:ascii="华文仿宋" w:eastAsia="华文仿宋" w:hAnsi="华文仿宋"/>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236421" w14:paraId="4022C050" w14:textId="77777777" w:rsidTr="00125191">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6A9DA64D" w14:textId="77777777" w:rsidR="00236421" w:rsidRDefault="00236421" w:rsidP="00125191">
            <w:pPr>
              <w:spacing w:line="360" w:lineRule="auto"/>
              <w:jc w:val="center"/>
              <w:rPr>
                <w:rFonts w:ascii="华文仿宋" w:eastAsia="华文仿宋" w:hAnsi="华文仿宋"/>
                <w:sz w:val="24"/>
              </w:rPr>
            </w:pPr>
            <w:r>
              <w:rPr>
                <w:rFonts w:ascii="华文仿宋" w:eastAsia="华文仿宋" w:hAnsi="华文仿宋"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3D01BA81" w14:textId="77777777" w:rsidR="00236421" w:rsidRDefault="00236421" w:rsidP="00125191">
            <w:pPr>
              <w:spacing w:line="360" w:lineRule="auto"/>
              <w:jc w:val="center"/>
              <w:rPr>
                <w:rFonts w:ascii="华文仿宋" w:eastAsia="华文仿宋" w:hAnsi="华文仿宋"/>
                <w:sz w:val="24"/>
              </w:rPr>
            </w:pPr>
            <w:r>
              <w:rPr>
                <w:rFonts w:ascii="华文仿宋" w:eastAsia="华文仿宋" w:hAnsi="华文仿宋"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065CBB3D" w14:textId="77777777" w:rsidR="00236421" w:rsidRDefault="00236421" w:rsidP="00125191">
            <w:pPr>
              <w:spacing w:line="360" w:lineRule="auto"/>
              <w:jc w:val="center"/>
              <w:rPr>
                <w:rFonts w:ascii="华文仿宋" w:eastAsia="华文仿宋" w:hAnsi="华文仿宋" w:cs="宋体-方正超大字符集"/>
                <w:sz w:val="24"/>
              </w:rPr>
            </w:pPr>
            <w:r>
              <w:rPr>
                <w:rFonts w:ascii="华文仿宋" w:eastAsia="华文仿宋" w:hAnsi="华文仿宋"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2E87B481" w14:textId="77777777" w:rsidR="00236421" w:rsidRDefault="00236421" w:rsidP="00125191">
            <w:pPr>
              <w:spacing w:line="360" w:lineRule="auto"/>
              <w:jc w:val="center"/>
              <w:rPr>
                <w:rFonts w:ascii="华文仿宋" w:eastAsia="华文仿宋" w:hAnsi="华文仿宋"/>
                <w:sz w:val="24"/>
              </w:rPr>
            </w:pPr>
            <w:r>
              <w:rPr>
                <w:rFonts w:ascii="华文仿宋" w:eastAsia="华文仿宋" w:hAnsi="华文仿宋"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27248C2F" w14:textId="77777777" w:rsidR="00236421" w:rsidRDefault="00236421" w:rsidP="00125191">
            <w:pPr>
              <w:spacing w:line="360" w:lineRule="auto"/>
              <w:jc w:val="center"/>
              <w:rPr>
                <w:rFonts w:ascii="华文仿宋" w:eastAsia="华文仿宋" w:hAnsi="华文仿宋"/>
                <w:sz w:val="24"/>
              </w:rPr>
            </w:pPr>
            <w:r>
              <w:rPr>
                <w:rFonts w:ascii="华文仿宋" w:eastAsia="华文仿宋" w:hAnsi="华文仿宋" w:hint="eastAsia"/>
                <w:sz w:val="24"/>
              </w:rPr>
              <w:t>备注</w:t>
            </w:r>
          </w:p>
        </w:tc>
      </w:tr>
      <w:tr w:rsidR="00236421" w14:paraId="04E1FDDE"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1038A3B8" w14:textId="77777777" w:rsidR="00236421" w:rsidRDefault="00236421" w:rsidP="00125191">
            <w:pPr>
              <w:spacing w:line="360" w:lineRule="auto"/>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7ED7779" w14:textId="77777777" w:rsidR="00236421" w:rsidRDefault="00236421" w:rsidP="00125191">
            <w:pPr>
              <w:spacing w:line="360" w:lineRule="auto"/>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1C0D4E8D" w14:textId="77777777" w:rsidR="00236421" w:rsidRDefault="00236421"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58B38C9" w14:textId="77777777" w:rsidR="00236421" w:rsidRDefault="00236421"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090E4E64" w14:textId="77777777" w:rsidR="00236421" w:rsidRDefault="00236421" w:rsidP="00125191">
            <w:pPr>
              <w:spacing w:line="360" w:lineRule="auto"/>
              <w:rPr>
                <w:rFonts w:ascii="华文仿宋" w:eastAsia="华文仿宋" w:hAnsi="华文仿宋"/>
                <w:sz w:val="24"/>
              </w:rPr>
            </w:pPr>
          </w:p>
        </w:tc>
      </w:tr>
      <w:tr w:rsidR="00236421" w14:paraId="0357B932"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6CD4CF37" w14:textId="77777777" w:rsidR="00236421" w:rsidRDefault="00236421"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B1E5935" w14:textId="77777777" w:rsidR="00236421" w:rsidRDefault="00236421" w:rsidP="00125191">
            <w:pPr>
              <w:spacing w:line="360" w:lineRule="auto"/>
              <w:jc w:val="center"/>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16511335" w14:textId="77777777" w:rsidR="00236421" w:rsidRDefault="00236421"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F5AA0A3" w14:textId="77777777" w:rsidR="00236421" w:rsidRDefault="00236421"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12D15287" w14:textId="77777777" w:rsidR="00236421" w:rsidRDefault="00236421" w:rsidP="00125191">
            <w:pPr>
              <w:spacing w:line="360" w:lineRule="auto"/>
              <w:jc w:val="center"/>
              <w:rPr>
                <w:rFonts w:ascii="华文仿宋" w:eastAsia="华文仿宋" w:hAnsi="华文仿宋"/>
                <w:sz w:val="24"/>
              </w:rPr>
            </w:pPr>
          </w:p>
        </w:tc>
      </w:tr>
      <w:tr w:rsidR="00236421" w14:paraId="7223DE9F"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576876D3" w14:textId="77777777" w:rsidR="00236421" w:rsidRDefault="00236421"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DA35750" w14:textId="77777777" w:rsidR="00236421" w:rsidRDefault="00236421" w:rsidP="00125191">
            <w:pPr>
              <w:spacing w:line="360" w:lineRule="auto"/>
              <w:jc w:val="center"/>
              <w:rPr>
                <w:rFonts w:ascii="华文仿宋" w:eastAsia="华文仿宋" w:hAnsi="华文仿宋"/>
                <w:b/>
                <w:sz w:val="24"/>
              </w:rPr>
            </w:pPr>
            <w:r>
              <w:rPr>
                <w:rFonts w:ascii="华文仿宋" w:eastAsia="华文仿宋" w:hAnsi="华文仿宋"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5E599005" w14:textId="77777777" w:rsidR="00236421" w:rsidRDefault="00236421"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CF7089A" w14:textId="77777777" w:rsidR="00236421" w:rsidRDefault="00236421"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1C11CE4B" w14:textId="77777777" w:rsidR="00236421" w:rsidRDefault="00236421" w:rsidP="00125191">
            <w:pPr>
              <w:spacing w:line="360" w:lineRule="auto"/>
              <w:jc w:val="center"/>
              <w:rPr>
                <w:rFonts w:ascii="华文仿宋" w:eastAsia="华文仿宋" w:hAnsi="华文仿宋"/>
                <w:sz w:val="24"/>
              </w:rPr>
            </w:pPr>
          </w:p>
        </w:tc>
      </w:tr>
    </w:tbl>
    <w:p w14:paraId="65206F9F" w14:textId="77777777" w:rsidR="00236421" w:rsidRDefault="00236421" w:rsidP="00236421">
      <w:pPr>
        <w:spacing w:line="360" w:lineRule="auto"/>
        <w:ind w:firstLine="480"/>
        <w:jc w:val="left"/>
        <w:rPr>
          <w:rFonts w:ascii="华文仿宋" w:eastAsia="华文仿宋" w:hAnsi="华文仿宋"/>
          <w:sz w:val="24"/>
        </w:rPr>
      </w:pPr>
      <w:r>
        <w:rPr>
          <w:rFonts w:ascii="华文仿宋" w:eastAsia="华文仿宋" w:hAnsi="华文仿宋" w:hint="eastAsia"/>
          <w:sz w:val="24"/>
        </w:rPr>
        <w:t xml:space="preserve">注：1. 报价应是最终用户验收合格后的总价，包括设备运输、保险、代理、安装调试、培训、税费、系统集成费用和采购文件规定的其它费用。 </w:t>
      </w:r>
    </w:p>
    <w:p w14:paraId="28671C53" w14:textId="77777777" w:rsidR="00236421" w:rsidRDefault="00236421" w:rsidP="00236421">
      <w:pPr>
        <w:spacing w:line="360" w:lineRule="auto"/>
        <w:jc w:val="left"/>
        <w:rPr>
          <w:rFonts w:ascii="华文仿宋" w:eastAsia="华文仿宋" w:hAnsi="华文仿宋"/>
          <w:sz w:val="24"/>
        </w:rPr>
      </w:pPr>
      <w:r>
        <w:rPr>
          <w:rFonts w:ascii="华文仿宋" w:eastAsia="华文仿宋" w:hAnsi="华文仿宋" w:hint="eastAsia"/>
          <w:sz w:val="24"/>
        </w:rPr>
        <w:t xml:space="preserve">    2.其它服务：请供应商根据“印刷品要求”内容或公司提供的服务内容分项进行填写，并说明各项服务的名称、服务内容及价格。</w:t>
      </w:r>
    </w:p>
    <w:p w14:paraId="16B675C5" w14:textId="77777777" w:rsidR="00236421" w:rsidRDefault="00236421" w:rsidP="00236421">
      <w:pPr>
        <w:spacing w:line="360" w:lineRule="auto"/>
        <w:jc w:val="left"/>
        <w:rPr>
          <w:rFonts w:ascii="华文仿宋" w:eastAsia="华文仿宋" w:hAnsi="华文仿宋"/>
          <w:sz w:val="24"/>
        </w:rPr>
      </w:pPr>
      <w:r>
        <w:rPr>
          <w:rFonts w:ascii="华文仿宋" w:eastAsia="华文仿宋" w:hAnsi="华文仿宋" w:hint="eastAsia"/>
          <w:sz w:val="24"/>
        </w:rPr>
        <w:t xml:space="preserve">    3.“品目及报价表”为多页的，每页均需由法定代表人或授权代表签字并盖投标人印章。</w:t>
      </w:r>
    </w:p>
    <w:p w14:paraId="70D0C355" w14:textId="77777777" w:rsidR="00236421" w:rsidRDefault="00236421" w:rsidP="00236421">
      <w:pPr>
        <w:adjustRightInd w:val="0"/>
        <w:spacing w:line="360" w:lineRule="auto"/>
        <w:jc w:val="left"/>
        <w:rPr>
          <w:rFonts w:ascii="华文仿宋" w:eastAsia="华文仿宋" w:hAnsi="华文仿宋"/>
          <w:sz w:val="24"/>
        </w:rPr>
      </w:pPr>
      <w:r>
        <w:rPr>
          <w:rFonts w:ascii="华文仿宋" w:eastAsia="华文仿宋" w:hAnsi="华文仿宋" w:hint="eastAsia"/>
          <w:sz w:val="24"/>
        </w:rPr>
        <w:t xml:space="preserve">    供应商名称（盖章）：        </w:t>
      </w:r>
    </w:p>
    <w:p w14:paraId="13E279A2" w14:textId="77777777" w:rsidR="00236421" w:rsidRDefault="00236421" w:rsidP="00236421">
      <w:pPr>
        <w:adjustRightInd w:val="0"/>
        <w:spacing w:line="360" w:lineRule="auto"/>
        <w:jc w:val="left"/>
        <w:rPr>
          <w:rFonts w:ascii="华文仿宋" w:eastAsia="华文仿宋" w:hAnsi="华文仿宋"/>
          <w:sz w:val="24"/>
        </w:rPr>
      </w:pPr>
      <w:r>
        <w:rPr>
          <w:rFonts w:ascii="华文仿宋" w:eastAsia="华文仿宋" w:hAnsi="华文仿宋" w:hint="eastAsia"/>
          <w:sz w:val="24"/>
        </w:rPr>
        <w:t xml:space="preserve">    法定代表人或授权代表（签字）：                   </w:t>
      </w:r>
      <w:r>
        <w:rPr>
          <w:rFonts w:ascii="华文仿宋" w:eastAsia="华文仿宋" w:hAnsi="华文仿宋" w:hint="eastAsia"/>
          <w:bCs/>
          <w:sz w:val="24"/>
        </w:rPr>
        <w:t>联系方式：</w:t>
      </w:r>
      <w:r>
        <w:rPr>
          <w:rFonts w:ascii="华文仿宋" w:eastAsia="华文仿宋" w:hAnsi="华文仿宋" w:hint="eastAsia"/>
          <w:bCs/>
          <w:sz w:val="24"/>
          <w:u w:val="single"/>
        </w:rPr>
        <w:t xml:space="preserve">        </w:t>
      </w:r>
    </w:p>
    <w:p w14:paraId="7261091A" w14:textId="77777777" w:rsidR="00236421" w:rsidRDefault="00236421" w:rsidP="00236421">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0FA70EB4" w14:textId="77777777" w:rsidR="00236421" w:rsidRDefault="00236421" w:rsidP="00236421">
      <w:pPr>
        <w:pStyle w:val="2"/>
        <w:numPr>
          <w:ilvl w:val="1"/>
          <w:numId w:val="0"/>
        </w:numPr>
        <w:tabs>
          <w:tab w:val="left" w:pos="540"/>
        </w:tabs>
        <w:spacing w:line="360" w:lineRule="auto"/>
        <w:ind w:left="720" w:hanging="720"/>
        <w:rPr>
          <w:rFonts w:ascii="华文仿宋" w:eastAsia="华文仿宋" w:hAnsi="华文仿宋"/>
          <w:sz w:val="24"/>
          <w:szCs w:val="24"/>
          <w:lang w:val="zh-CN"/>
        </w:rPr>
      </w:pPr>
      <w:r>
        <w:rPr>
          <w:rFonts w:ascii="华文仿宋" w:eastAsia="华文仿宋" w:hAnsi="华文仿宋" w:hint="eastAsia"/>
          <w:sz w:val="24"/>
          <w:szCs w:val="24"/>
        </w:rPr>
        <w:t>附件3-4：</w:t>
      </w:r>
      <w:r>
        <w:rPr>
          <w:rFonts w:ascii="华文仿宋" w:eastAsia="华文仿宋" w:hAnsi="华文仿宋" w:hint="eastAsia"/>
          <w:b w:val="0"/>
          <w:sz w:val="24"/>
          <w:szCs w:val="24"/>
        </w:rPr>
        <w:t xml:space="preserve">                      </w:t>
      </w:r>
      <w:r>
        <w:rPr>
          <w:rFonts w:ascii="华文仿宋" w:eastAsia="华文仿宋" w:hAnsi="华文仿宋" w:hint="eastAsia"/>
          <w:sz w:val="24"/>
          <w:szCs w:val="24"/>
          <w:lang w:val="zh-CN"/>
        </w:rPr>
        <w:t>法定代表人身份授权书</w:t>
      </w:r>
    </w:p>
    <w:p w14:paraId="16EBC45E" w14:textId="77777777" w:rsidR="00236421" w:rsidRDefault="00236421" w:rsidP="00236421">
      <w:pPr>
        <w:tabs>
          <w:tab w:val="left" w:pos="6300"/>
        </w:tabs>
        <w:spacing w:line="360" w:lineRule="auto"/>
        <w:rPr>
          <w:rFonts w:ascii="华文仿宋" w:eastAsia="华文仿宋" w:hAnsi="华文仿宋"/>
          <w:sz w:val="24"/>
          <w:lang w:val="zh-CN"/>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（采购单位名称）：</w:t>
      </w:r>
    </w:p>
    <w:p w14:paraId="6DD90DBB" w14:textId="77777777" w:rsidR="00236421" w:rsidRDefault="00236421" w:rsidP="00236421">
      <w:pPr>
        <w:tabs>
          <w:tab w:val="left" w:pos="720"/>
          <w:tab w:val="left" w:pos="6300"/>
        </w:tabs>
        <w:spacing w:line="360" w:lineRule="auto"/>
        <w:ind w:firstLine="573"/>
        <w:rPr>
          <w:rFonts w:ascii="华文仿宋" w:eastAsia="华文仿宋" w:hAnsi="华文仿宋"/>
          <w:sz w:val="24"/>
          <w:u w:val="single"/>
          <w:lang w:val="zh-CN"/>
        </w:rPr>
      </w:pPr>
      <w:r>
        <w:rPr>
          <w:rFonts w:ascii="华文仿宋" w:eastAsia="华文仿宋" w:hAnsi="华文仿宋"/>
          <w:sz w:val="24"/>
          <w:lang w:val="zh-CN"/>
        </w:rPr>
        <w:t xml:space="preserve">   </w:t>
      </w:r>
      <w:r>
        <w:rPr>
          <w:rFonts w:ascii="华文仿宋" w:eastAsia="华文仿宋" w:hAnsi="华文仿宋" w:hint="eastAsia"/>
          <w:sz w:val="24"/>
          <w:lang w:val="zh-CN"/>
        </w:rPr>
        <w:t>本授权声明：</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（投标人名称）</w:t>
      </w:r>
      <w:r>
        <w:rPr>
          <w:rFonts w:ascii="华文仿宋" w:eastAsia="华文仿宋" w:hAnsi="华文仿宋" w:hint="eastAsia"/>
          <w:sz w:val="24"/>
          <w:u w:val="single"/>
          <w:lang w:val="zh-CN"/>
        </w:rPr>
        <w:t xml:space="preserve">           </w:t>
      </w:r>
    </w:p>
    <w:p w14:paraId="3AF0B8FE" w14:textId="77777777" w:rsidR="00236421" w:rsidRDefault="00236421" w:rsidP="00236421">
      <w:pPr>
        <w:tabs>
          <w:tab w:val="left" w:pos="720"/>
          <w:tab w:val="left" w:pos="6300"/>
        </w:tabs>
        <w:spacing w:line="360" w:lineRule="auto"/>
        <w:rPr>
          <w:rFonts w:ascii="华文仿宋" w:eastAsia="华文仿宋" w:hAnsi="华文仿宋"/>
          <w:sz w:val="24"/>
        </w:rPr>
      </w:pP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（法定代表人姓名、职务）授权</w:t>
      </w:r>
      <w:r>
        <w:rPr>
          <w:rFonts w:ascii="华文仿宋" w:eastAsia="华文仿宋" w:hAnsi="华文仿宋" w:hint="eastAsia"/>
          <w:sz w:val="24"/>
          <w:u w:val="single"/>
          <w:lang w:val="zh-CN"/>
        </w:rPr>
        <w:t xml:space="preserve">                          </w:t>
      </w:r>
      <w:r>
        <w:rPr>
          <w:rFonts w:ascii="华文仿宋" w:eastAsia="华文仿宋" w:hAnsi="华文仿宋" w:hint="eastAsia"/>
          <w:sz w:val="24"/>
          <w:lang w:val="zh-CN"/>
        </w:rPr>
        <w:t>（被授权</w:t>
      </w:r>
      <w:r>
        <w:rPr>
          <w:rFonts w:ascii="华文仿宋" w:eastAsia="华文仿宋" w:hAnsi="华文仿宋" w:hint="eastAsia"/>
          <w:sz w:val="24"/>
          <w:lang w:val="zh-CN"/>
        </w:rPr>
        <w:lastRenderedPageBreak/>
        <w:t>人姓名、职务）为我方</w:t>
      </w:r>
      <w:r>
        <w:rPr>
          <w:rFonts w:ascii="华文仿宋" w:eastAsia="华文仿宋" w:hAnsi="华文仿宋" w:hint="eastAsia"/>
          <w:sz w:val="24"/>
          <w:u w:val="single"/>
          <w:lang w:val="zh-CN"/>
        </w:rPr>
        <w:t xml:space="preserve"> “                                          ”</w:t>
      </w:r>
      <w:r>
        <w:rPr>
          <w:rFonts w:ascii="华文仿宋" w:eastAsia="华文仿宋" w:hAnsi="华文仿宋" w:hint="eastAsia"/>
          <w:sz w:val="24"/>
          <w:lang w:val="zh-CN"/>
        </w:rPr>
        <w:t>项目投标活动的合法代表，以我方名义全权处理该项目有关投标、签订合同以及执行合同等一切事宜。</w:t>
      </w:r>
    </w:p>
    <w:p w14:paraId="3FF5BE11" w14:textId="77777777" w:rsidR="00236421" w:rsidRDefault="00236421" w:rsidP="00236421">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特此声明。</w:t>
      </w:r>
    </w:p>
    <w:p w14:paraId="51896B31" w14:textId="77777777" w:rsidR="00236421" w:rsidRDefault="00236421" w:rsidP="00236421">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法定代表人签字：</w:t>
      </w:r>
    </w:p>
    <w:p w14:paraId="1FE2088D" w14:textId="77777777" w:rsidR="00236421" w:rsidRDefault="00236421" w:rsidP="00236421">
      <w:pPr>
        <w:tabs>
          <w:tab w:val="left" w:pos="6300"/>
        </w:tabs>
        <w:spacing w:line="360" w:lineRule="auto"/>
        <w:ind w:firstLineChars="200" w:firstLine="480"/>
        <w:rPr>
          <w:rFonts w:ascii="华文仿宋" w:eastAsia="华文仿宋" w:hAnsi="华文仿宋"/>
          <w:sz w:val="24"/>
        </w:rPr>
      </w:pPr>
      <w:r>
        <w:rPr>
          <w:rFonts w:ascii="华文仿宋" w:eastAsia="华文仿宋" w:hAnsi="华文仿宋" w:hint="eastAsia"/>
          <w:sz w:val="24"/>
        </w:rPr>
        <w:t>授权代表签字：</w:t>
      </w:r>
    </w:p>
    <w:p w14:paraId="3D6EC338" w14:textId="77777777" w:rsidR="00236421" w:rsidRDefault="00236421" w:rsidP="00236421">
      <w:pPr>
        <w:spacing w:line="360" w:lineRule="auto"/>
        <w:ind w:firstLine="480"/>
        <w:rPr>
          <w:rFonts w:ascii="华文仿宋" w:eastAsia="华文仿宋" w:hAnsi="华文仿宋"/>
          <w:sz w:val="24"/>
        </w:rPr>
      </w:pPr>
      <w:r>
        <w:rPr>
          <w:rFonts w:ascii="华文仿宋" w:eastAsia="华文仿宋" w:hAnsi="华文仿宋" w:hint="eastAsia"/>
          <w:sz w:val="24"/>
        </w:rPr>
        <w:t>投标人名称：</w:t>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r>
      <w:r>
        <w:rPr>
          <w:rFonts w:ascii="华文仿宋" w:eastAsia="华文仿宋" w:hAnsi="华文仿宋"/>
          <w:sz w:val="24"/>
        </w:rPr>
        <w:tab/>
        <w:t xml:space="preserve">     </w:t>
      </w:r>
      <w:r>
        <w:rPr>
          <w:rFonts w:ascii="华文仿宋" w:eastAsia="华文仿宋" w:hAnsi="华文仿宋" w:hint="eastAsia"/>
          <w:sz w:val="24"/>
        </w:rPr>
        <w:t xml:space="preserve"> （加盖公章）</w:t>
      </w:r>
    </w:p>
    <w:p w14:paraId="5D440572" w14:textId="77777777" w:rsidR="00236421" w:rsidRDefault="00236421" w:rsidP="00236421">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1591D8E8" w14:textId="77777777" w:rsidR="00236421" w:rsidRDefault="00236421" w:rsidP="00236421">
      <w:pPr>
        <w:numPr>
          <w:ilvl w:val="0"/>
          <w:numId w:val="2"/>
        </w:numPr>
        <w:tabs>
          <w:tab w:val="left" w:pos="480"/>
          <w:tab w:val="left" w:pos="6300"/>
        </w:tabs>
        <w:spacing w:line="360" w:lineRule="auto"/>
        <w:rPr>
          <w:rFonts w:ascii="华文仿宋" w:eastAsia="华文仿宋" w:hAnsi="华文仿宋"/>
          <w:sz w:val="24"/>
        </w:rPr>
      </w:pPr>
      <w:r>
        <w:rPr>
          <w:rFonts w:ascii="华文仿宋" w:eastAsia="华文仿宋" w:hAnsi="华文仿宋" w:hint="eastAsia"/>
          <w:sz w:val="24"/>
        </w:rPr>
        <w:t>说明：上述证明文件附有法定代表人、被授权代表身份证复印件（加盖公章）时才能生效。</w:t>
      </w:r>
    </w:p>
    <w:p w14:paraId="173B04BD" w14:textId="77777777" w:rsidR="00236421" w:rsidRDefault="00236421" w:rsidP="00236421">
      <w:pPr>
        <w:tabs>
          <w:tab w:val="left" w:pos="6645"/>
        </w:tabs>
        <w:spacing w:line="360" w:lineRule="auto"/>
        <w:jc w:val="left"/>
        <w:rPr>
          <w:rFonts w:ascii="华文仿宋" w:eastAsia="华文仿宋" w:hAnsi="华文仿宋"/>
          <w:b/>
          <w:sz w:val="24"/>
        </w:rPr>
      </w:pPr>
    </w:p>
    <w:p w14:paraId="4E3192F0" w14:textId="77777777" w:rsidR="00236421" w:rsidRDefault="00236421" w:rsidP="00236421">
      <w:pPr>
        <w:tabs>
          <w:tab w:val="left" w:pos="6645"/>
        </w:tabs>
        <w:spacing w:line="360" w:lineRule="auto"/>
        <w:jc w:val="left"/>
        <w:rPr>
          <w:rFonts w:ascii="华文仿宋" w:eastAsia="华文仿宋" w:hAnsi="华文仿宋"/>
          <w:b/>
          <w:sz w:val="24"/>
        </w:rPr>
      </w:pPr>
    </w:p>
    <w:p w14:paraId="5EDED794" w14:textId="77777777" w:rsidR="00236421" w:rsidRDefault="00236421" w:rsidP="00236421">
      <w:pPr>
        <w:tabs>
          <w:tab w:val="left" w:pos="6645"/>
        </w:tabs>
        <w:spacing w:line="360" w:lineRule="auto"/>
        <w:jc w:val="left"/>
        <w:rPr>
          <w:rFonts w:ascii="华文仿宋" w:eastAsia="华文仿宋" w:hAnsi="华文仿宋"/>
          <w:sz w:val="24"/>
        </w:rPr>
      </w:pPr>
      <w:r>
        <w:rPr>
          <w:rFonts w:ascii="华文仿宋" w:eastAsia="华文仿宋" w:hAnsi="华文仿宋" w:hint="eastAsia"/>
          <w:b/>
          <w:sz w:val="24"/>
        </w:rPr>
        <w:t>附件</w:t>
      </w:r>
      <w:r>
        <w:rPr>
          <w:rFonts w:ascii="华文仿宋" w:eastAsia="华文仿宋" w:hAnsi="华文仿宋"/>
          <w:b/>
          <w:sz w:val="24"/>
        </w:rPr>
        <w:t>4</w:t>
      </w:r>
      <w:r>
        <w:rPr>
          <w:rFonts w:ascii="华文仿宋" w:eastAsia="华文仿宋" w:hAnsi="华文仿宋" w:hint="eastAsia"/>
          <w:b/>
          <w:sz w:val="24"/>
        </w:rPr>
        <w:t xml:space="preserve">     反商业贿赂承诺书</w:t>
      </w:r>
    </w:p>
    <w:p w14:paraId="2601332A" w14:textId="77777777" w:rsidR="00236421" w:rsidRDefault="00236421" w:rsidP="00236421">
      <w:pPr>
        <w:tabs>
          <w:tab w:val="left" w:pos="6645"/>
        </w:tabs>
        <w:spacing w:line="360" w:lineRule="auto"/>
        <w:jc w:val="center"/>
        <w:rPr>
          <w:rFonts w:ascii="华文仿宋" w:eastAsia="华文仿宋" w:hAnsi="华文仿宋"/>
          <w:sz w:val="24"/>
        </w:rPr>
      </w:pPr>
      <w:r>
        <w:rPr>
          <w:rFonts w:ascii="华文仿宋" w:eastAsia="华文仿宋" w:hAnsi="华文仿宋" w:hint="eastAsia"/>
          <w:sz w:val="24"/>
        </w:rPr>
        <w:t>反商业贿赂承诺书</w:t>
      </w:r>
    </w:p>
    <w:p w14:paraId="1714A967"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EB3916A"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9DE3D71"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二、本厂家、商家、公司保证在药品、医疗器械、设备、物资、基建工程竞标工作及药品、试剂销售等工作中承诺做到：</w:t>
      </w:r>
    </w:p>
    <w:p w14:paraId="7DE7D8C9"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1、</w:t>
      </w:r>
      <w:proofErr w:type="gramStart"/>
      <w:r>
        <w:rPr>
          <w:rFonts w:ascii="华文仿宋" w:eastAsia="华文仿宋" w:hAnsi="华文仿宋" w:hint="eastAsia"/>
          <w:sz w:val="24"/>
        </w:rPr>
        <w:t>不</w:t>
      </w:r>
      <w:proofErr w:type="gramEnd"/>
      <w:r>
        <w:rPr>
          <w:rFonts w:ascii="华文仿宋" w:eastAsia="华文仿宋" w:hAnsi="华文仿宋" w:hint="eastAsia"/>
          <w:sz w:val="24"/>
        </w:rPr>
        <w:t>与其他投标人相互串通投标报价，损害贵院的合法权益；</w:t>
      </w:r>
    </w:p>
    <w:p w14:paraId="427494D3"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2、不与招标人串通投标，损害国家利益、社会公共利益或他人的合法权益；</w:t>
      </w:r>
    </w:p>
    <w:p w14:paraId="0D7E3B98"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3、不以向招标人或者评标委员会成员行贿的手段谋取中标；</w:t>
      </w:r>
    </w:p>
    <w:p w14:paraId="3EC100FF"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4、竞标报价不违反相关法律的规定，也不以他人名义投标或者以其他方式弄虚作假，骗取中标；</w:t>
      </w:r>
    </w:p>
    <w:p w14:paraId="0D501B1E"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5、保证不以其他任何方式扰乱贵院的招标工作；</w:t>
      </w:r>
    </w:p>
    <w:p w14:paraId="552D17A0"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6、保证不在药品销售、医疗器械、设备、物资、基建工程竞标中采取账外暗中给予回扣的手段腐蚀、贿赂医护、药剂人员、干部等其他相关人员；</w:t>
      </w:r>
    </w:p>
    <w:p w14:paraId="3DF04B23"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467F5AC7"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8、保证不让贵院临床科室、药剂部门以及有关人员登记、统计医生处方或为此提供方便，干扰贵院的正常工作秩序；</w:t>
      </w:r>
    </w:p>
    <w:p w14:paraId="1ECA4EB3"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9、保证不以其他任何不正当竞争手段推销药品、医疗器械、设备、物资。</w:t>
      </w:r>
    </w:p>
    <w:p w14:paraId="5239EAAA"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三、 本厂家、商家、公司保证竭力维护贵院的声誉，不做任何有损贵院形象的事情。</w:t>
      </w:r>
    </w:p>
    <w:p w14:paraId="12EC5A18"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049187F"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lastRenderedPageBreak/>
        <w:t>五、 对本厂家、商家、公司及本厂家、商家、公司工作人员采取以上手段竞标、促销等，干扰贵院正常工作秩序，损害贵院形象的，本厂家、商家、公司保证：</w:t>
      </w:r>
    </w:p>
    <w:p w14:paraId="5F3D8871"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1、对尚处在竞标阶段的，贵院有权取消本厂家、商家、公司的竞标资格；已经中标的，贵院有权取消中标；对已经获得准入资格的，贵院有权随时取消本厂家、商家、公司的准入资格；</w:t>
      </w:r>
    </w:p>
    <w:p w14:paraId="56A83BC1"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2、对本厂家、商家、公司相关工作人员</w:t>
      </w:r>
      <w:proofErr w:type="gramStart"/>
      <w:r>
        <w:rPr>
          <w:rFonts w:ascii="华文仿宋" w:eastAsia="华文仿宋" w:hAnsi="华文仿宋" w:hint="eastAsia"/>
          <w:sz w:val="24"/>
        </w:rPr>
        <w:t>作出</w:t>
      </w:r>
      <w:proofErr w:type="gramEnd"/>
      <w:r>
        <w:rPr>
          <w:rFonts w:ascii="华文仿宋" w:eastAsia="华文仿宋" w:hAnsi="华文仿宋" w:hint="eastAsia"/>
          <w:sz w:val="24"/>
        </w:rPr>
        <w:t>严肃处理；</w:t>
      </w:r>
    </w:p>
    <w:p w14:paraId="0F0939C0"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3、对由于本厂家、商家、公司或本厂家、商家、公司工作人员的上述行为给贵院造成经济或名誉损失的，由本厂家、商家、公司负责，并愿意承担全部民事赔偿责任。</w:t>
      </w:r>
    </w:p>
    <w:p w14:paraId="6FF93E08"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 xml:space="preserve">六、 采购物资名称：                                   </w:t>
      </w:r>
    </w:p>
    <w:p w14:paraId="47CDBD74" w14:textId="77777777" w:rsidR="00236421" w:rsidRDefault="00236421" w:rsidP="00236421">
      <w:pPr>
        <w:spacing w:line="360" w:lineRule="auto"/>
        <w:ind w:firstLineChars="200" w:firstLine="480"/>
        <w:rPr>
          <w:rFonts w:ascii="华文仿宋" w:eastAsia="华文仿宋" w:hAnsi="华文仿宋"/>
          <w:sz w:val="24"/>
        </w:rPr>
      </w:pPr>
      <w:r>
        <w:rPr>
          <w:rFonts w:ascii="华文仿宋" w:eastAsia="华文仿宋" w:hAnsi="华文仿宋" w:hint="eastAsia"/>
          <w:sz w:val="24"/>
        </w:rPr>
        <w:t>本《承诺书》一式二份（一份由承诺人自存；一份随</w:t>
      </w:r>
      <w:proofErr w:type="gramStart"/>
      <w:r>
        <w:rPr>
          <w:rFonts w:ascii="华文仿宋" w:eastAsia="华文仿宋" w:hAnsi="华文仿宋" w:hint="eastAsia"/>
          <w:sz w:val="24"/>
        </w:rPr>
        <w:t>竞价书</w:t>
      </w:r>
      <w:proofErr w:type="gramEnd"/>
      <w:r>
        <w:rPr>
          <w:rFonts w:ascii="华文仿宋" w:eastAsia="华文仿宋" w:hAnsi="华文仿宋" w:hint="eastAsia"/>
          <w:sz w:val="24"/>
        </w:rPr>
        <w:t>传递）</w:t>
      </w:r>
    </w:p>
    <w:p w14:paraId="3AE9F16B" w14:textId="77777777" w:rsidR="00236421" w:rsidRDefault="00236421" w:rsidP="00236421">
      <w:pPr>
        <w:spacing w:line="360" w:lineRule="auto"/>
        <w:ind w:firstLineChars="200" w:firstLine="480"/>
        <w:rPr>
          <w:rFonts w:ascii="华文仿宋" w:eastAsia="华文仿宋" w:hAnsi="华文仿宋"/>
          <w:sz w:val="24"/>
        </w:rPr>
      </w:pPr>
    </w:p>
    <w:p w14:paraId="3BDF6D63" w14:textId="77777777" w:rsidR="00236421" w:rsidRDefault="00236421" w:rsidP="00236421">
      <w:pPr>
        <w:spacing w:line="360" w:lineRule="auto"/>
        <w:rPr>
          <w:rFonts w:ascii="华文仿宋" w:eastAsia="华文仿宋" w:hAnsi="华文仿宋"/>
          <w:sz w:val="24"/>
        </w:rPr>
      </w:pPr>
      <w:r>
        <w:rPr>
          <w:rFonts w:ascii="华文仿宋" w:eastAsia="华文仿宋" w:hAnsi="华文仿宋" w:hint="eastAsia"/>
          <w:sz w:val="24"/>
        </w:rPr>
        <w:t xml:space="preserve">承诺企业名称（公章）                  </w:t>
      </w:r>
    </w:p>
    <w:p w14:paraId="05744ECD" w14:textId="77777777" w:rsidR="00236421" w:rsidRDefault="00236421" w:rsidP="00236421">
      <w:pPr>
        <w:spacing w:line="360" w:lineRule="auto"/>
        <w:rPr>
          <w:rFonts w:ascii="华文仿宋" w:eastAsia="华文仿宋" w:hAnsi="华文仿宋"/>
          <w:sz w:val="24"/>
        </w:rPr>
      </w:pPr>
      <w:r>
        <w:rPr>
          <w:rFonts w:ascii="华文仿宋" w:eastAsia="华文仿宋" w:hAnsi="华文仿宋" w:hint="eastAsia"/>
          <w:sz w:val="24"/>
        </w:rPr>
        <w:t>法人代表或委托代理人（承诺人）</w:t>
      </w:r>
    </w:p>
    <w:p w14:paraId="1FA5E8ED" w14:textId="30AF02AE" w:rsidR="00B650F9" w:rsidRPr="00236421" w:rsidRDefault="00B650F9" w:rsidP="00B650F9">
      <w:pPr>
        <w:spacing w:line="360" w:lineRule="auto"/>
        <w:rPr>
          <w:rFonts w:ascii="华文仿宋" w:eastAsia="华文仿宋" w:hAnsi="华文仿宋"/>
          <w:sz w:val="24"/>
        </w:rPr>
      </w:pPr>
    </w:p>
    <w:sectPr w:rsidR="00B650F9" w:rsidRPr="00236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D865" w14:textId="77777777" w:rsidR="00362384" w:rsidRDefault="00362384" w:rsidP="00B650F9">
      <w:r>
        <w:separator/>
      </w:r>
    </w:p>
  </w:endnote>
  <w:endnote w:type="continuationSeparator" w:id="0">
    <w:p w14:paraId="2BCF7545" w14:textId="77777777" w:rsidR="00362384" w:rsidRDefault="00362384" w:rsidP="00B6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1275" w14:textId="77777777" w:rsidR="00362384" w:rsidRDefault="00362384" w:rsidP="00B650F9">
      <w:r>
        <w:separator/>
      </w:r>
    </w:p>
  </w:footnote>
  <w:footnote w:type="continuationSeparator" w:id="0">
    <w:p w14:paraId="1CF2BB76" w14:textId="77777777" w:rsidR="00362384" w:rsidRDefault="00362384" w:rsidP="00B65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629"/>
    <w:multiLevelType w:val="hybridMultilevel"/>
    <w:tmpl w:val="5EE61F80"/>
    <w:lvl w:ilvl="0" w:tplc="C55CE55A">
      <w:start w:val="1"/>
      <w:numFmt w:val="japaneseCounting"/>
      <w:lvlText w:val="%1、"/>
      <w:lvlJc w:val="left"/>
      <w:pPr>
        <w:ind w:left="720" w:hanging="720"/>
      </w:pPr>
      <w:rPr>
        <w:rFonts w:ascii="华文仿宋" w:eastAsia="华文仿宋" w:hAnsi="华文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C"/>
    <w:rsid w:val="000402B3"/>
    <w:rsid w:val="00236421"/>
    <w:rsid w:val="00362384"/>
    <w:rsid w:val="00397271"/>
    <w:rsid w:val="003A4954"/>
    <w:rsid w:val="003B2286"/>
    <w:rsid w:val="00412B3C"/>
    <w:rsid w:val="00443E9D"/>
    <w:rsid w:val="00495502"/>
    <w:rsid w:val="00784C6C"/>
    <w:rsid w:val="00AB4E7C"/>
    <w:rsid w:val="00B650F9"/>
    <w:rsid w:val="00E345F3"/>
    <w:rsid w:val="00F56D45"/>
    <w:rsid w:val="00F66BBF"/>
    <w:rsid w:val="00F8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C325"/>
  <w15:chartTrackingRefBased/>
  <w15:docId w15:val="{C652B59E-EB12-43DD-98ED-E0038A3E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B650F9"/>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E9D"/>
    <w:pPr>
      <w:ind w:firstLineChars="200" w:firstLine="420"/>
    </w:pPr>
  </w:style>
  <w:style w:type="paragraph" w:styleId="a4">
    <w:name w:val="header"/>
    <w:basedOn w:val="a"/>
    <w:link w:val="a5"/>
    <w:uiPriority w:val="99"/>
    <w:unhideWhenUsed/>
    <w:rsid w:val="00B650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650F9"/>
    <w:rPr>
      <w:sz w:val="18"/>
      <w:szCs w:val="18"/>
    </w:rPr>
  </w:style>
  <w:style w:type="paragraph" w:styleId="a6">
    <w:name w:val="footer"/>
    <w:basedOn w:val="a"/>
    <w:link w:val="a7"/>
    <w:uiPriority w:val="99"/>
    <w:unhideWhenUsed/>
    <w:rsid w:val="00B650F9"/>
    <w:pPr>
      <w:tabs>
        <w:tab w:val="center" w:pos="4153"/>
        <w:tab w:val="right" w:pos="8306"/>
      </w:tabs>
      <w:snapToGrid w:val="0"/>
      <w:jc w:val="left"/>
    </w:pPr>
    <w:rPr>
      <w:sz w:val="18"/>
      <w:szCs w:val="18"/>
    </w:rPr>
  </w:style>
  <w:style w:type="character" w:customStyle="1" w:styleId="a7">
    <w:name w:val="页脚 字符"/>
    <w:basedOn w:val="a0"/>
    <w:link w:val="a6"/>
    <w:uiPriority w:val="99"/>
    <w:rsid w:val="00B650F9"/>
    <w:rPr>
      <w:sz w:val="18"/>
      <w:szCs w:val="18"/>
    </w:rPr>
  </w:style>
  <w:style w:type="character" w:customStyle="1" w:styleId="20">
    <w:name w:val="标题 2 字符"/>
    <w:basedOn w:val="a0"/>
    <w:link w:val="2"/>
    <w:uiPriority w:val="9"/>
    <w:rsid w:val="00B650F9"/>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JOJOSOSO</dc:creator>
  <cp:keywords/>
  <dc:description/>
  <cp:lastModifiedBy>JOJOSOSO</cp:lastModifiedBy>
  <cp:revision>12</cp:revision>
  <dcterms:created xsi:type="dcterms:W3CDTF">2020-12-10T01:53:00Z</dcterms:created>
  <dcterms:modified xsi:type="dcterms:W3CDTF">2020-12-11T09:40:00Z</dcterms:modified>
</cp:coreProperties>
</file>